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62BD" w14:textId="35CB189D" w:rsidR="002769D1" w:rsidRDefault="002769D1" w:rsidP="00522842">
      <w:pPr>
        <w:pStyle w:val="Textoindependiente"/>
        <w:spacing w:before="199"/>
        <w:ind w:left="101" w:firstLine="41"/>
        <w:jc w:val="center"/>
        <w:rPr>
          <w:b/>
          <w:bCs/>
          <w:i w:val="0"/>
          <w:iCs w:val="0"/>
          <w:spacing w:val="-2"/>
        </w:rPr>
      </w:pPr>
      <w:r w:rsidRPr="004C058A">
        <w:rPr>
          <w:b/>
          <w:bCs/>
          <w:i w:val="0"/>
          <w:iCs w:val="0"/>
        </w:rPr>
        <w:t>ANEXO</w:t>
      </w:r>
      <w:r w:rsidRPr="004C058A">
        <w:rPr>
          <w:b/>
          <w:bCs/>
          <w:i w:val="0"/>
          <w:iCs w:val="0"/>
          <w:spacing w:val="-3"/>
        </w:rPr>
        <w:t xml:space="preserve"> </w:t>
      </w:r>
      <w:r w:rsidRPr="004C058A">
        <w:rPr>
          <w:b/>
          <w:bCs/>
          <w:i w:val="0"/>
          <w:iCs w:val="0"/>
        </w:rPr>
        <w:t>I</w:t>
      </w:r>
      <w:r w:rsidR="002C4550">
        <w:rPr>
          <w:b/>
          <w:bCs/>
          <w:i w:val="0"/>
          <w:iCs w:val="0"/>
        </w:rPr>
        <w:t xml:space="preserve"> DEL REGLAMENTO DE ESPECIALIDADES DEL CPT</w:t>
      </w:r>
      <w:r w:rsidRPr="004C058A">
        <w:rPr>
          <w:b/>
          <w:bCs/>
          <w:i w:val="0"/>
          <w:iCs w:val="0"/>
        </w:rPr>
        <w:t>:</w:t>
      </w:r>
      <w:r w:rsidRPr="004C058A">
        <w:rPr>
          <w:b/>
          <w:bCs/>
          <w:i w:val="0"/>
          <w:iCs w:val="0"/>
          <w:spacing w:val="-4"/>
        </w:rPr>
        <w:t xml:space="preserve"> DESCRIP</w:t>
      </w:r>
      <w:r w:rsidR="007A0C21">
        <w:rPr>
          <w:b/>
          <w:bCs/>
          <w:i w:val="0"/>
          <w:iCs w:val="0"/>
          <w:spacing w:val="-4"/>
        </w:rPr>
        <w:t>CI</w:t>
      </w:r>
      <w:r w:rsidRPr="004C058A">
        <w:rPr>
          <w:b/>
          <w:bCs/>
          <w:i w:val="0"/>
          <w:iCs w:val="0"/>
          <w:spacing w:val="-4"/>
        </w:rPr>
        <w:t xml:space="preserve">ÓN DEL </w:t>
      </w:r>
      <w:r w:rsidRPr="004C058A">
        <w:rPr>
          <w:b/>
          <w:bCs/>
          <w:i w:val="0"/>
          <w:iCs w:val="0"/>
        </w:rPr>
        <w:t>PERFIL DE</w:t>
      </w:r>
      <w:r w:rsidRPr="004C058A">
        <w:rPr>
          <w:b/>
          <w:bCs/>
          <w:i w:val="0"/>
          <w:iCs w:val="0"/>
          <w:spacing w:val="-4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ESPECIALISTA</w:t>
      </w:r>
    </w:p>
    <w:p w14:paraId="734615DF" w14:textId="7EAE2FA2" w:rsidR="002C4550" w:rsidRPr="004C058A" w:rsidRDefault="002C4550" w:rsidP="00522842">
      <w:pPr>
        <w:pStyle w:val="Textoindependiente"/>
        <w:spacing w:before="199"/>
        <w:ind w:left="101" w:firstLine="41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  <w:spacing w:val="-2"/>
        </w:rPr>
        <w:t>Aprobado por Asamblea Extraordinaria del 23 de abril de 2025</w:t>
      </w:r>
    </w:p>
    <w:p w14:paraId="2818AC33" w14:textId="77777777" w:rsidR="002769D1" w:rsidRPr="004C058A" w:rsidRDefault="002769D1" w:rsidP="00522842">
      <w:pPr>
        <w:pStyle w:val="Textoindependiente"/>
        <w:spacing w:before="243"/>
        <w:ind w:left="101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</w:t>
      </w:r>
      <w:r w:rsidRPr="004C058A">
        <w:rPr>
          <w:b/>
          <w:bCs/>
          <w:i w:val="0"/>
          <w:iCs w:val="0"/>
          <w:spacing w:val="-8"/>
        </w:rPr>
        <w:t xml:space="preserve"> </w:t>
      </w:r>
      <w:r w:rsidRPr="004C058A">
        <w:rPr>
          <w:b/>
          <w:bCs/>
          <w:i w:val="0"/>
          <w:iCs w:val="0"/>
        </w:rPr>
        <w:t>PSICOLOGÍA</w:t>
      </w:r>
      <w:r w:rsidRPr="004C058A">
        <w:rPr>
          <w:b/>
          <w:bCs/>
          <w:i w:val="0"/>
          <w:iCs w:val="0"/>
          <w:spacing w:val="-5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CLÍNICA</w:t>
      </w:r>
    </w:p>
    <w:p w14:paraId="5592FB90" w14:textId="1B002107" w:rsidR="002769D1" w:rsidRPr="004C058A" w:rsidRDefault="002769D1" w:rsidP="00522842">
      <w:pPr>
        <w:pStyle w:val="Textoindependiente"/>
        <w:spacing w:before="240" w:line="276" w:lineRule="auto"/>
        <w:ind w:left="101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 considera área de la Psicología Clínica a la esfera de acción que se desarrolla en Hospitales, Centros de atención primaria, Centros de Salud, Clínicas, Consultorios, y otras Organizaciones e Instituciones Públicas o Privadas en las que se desarrollen acciones de Promoción, Prevención, Asistencia y Rehabilitación de la Salud.</w:t>
      </w:r>
    </w:p>
    <w:p w14:paraId="02C9B7C1" w14:textId="77777777" w:rsidR="002769D1" w:rsidRPr="004C058A" w:rsidRDefault="002769D1" w:rsidP="00522842">
      <w:pPr>
        <w:pStyle w:val="Textoindependiente"/>
        <w:spacing w:before="201"/>
        <w:ind w:left="101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la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Psicología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  <w:spacing w:val="-2"/>
        </w:rPr>
        <w:t>Clínica:</w:t>
      </w:r>
    </w:p>
    <w:p w14:paraId="0F9B24EF" w14:textId="77777777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437"/>
        </w:tabs>
        <w:spacing w:before="240" w:line="278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exploración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estructura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dinámica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personalidad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mediante métodos y técnicas específicamente psicológicas.</w:t>
      </w:r>
    </w:p>
    <w:p w14:paraId="4DE492AF" w14:textId="77777777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452"/>
        </w:tabs>
        <w:spacing w:before="195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profundización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actualización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Psicología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del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Desarrollo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Ciclos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Vitales.</w:t>
      </w:r>
    </w:p>
    <w:p w14:paraId="54DC1459" w14:textId="77777777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429"/>
        </w:tabs>
        <w:spacing w:before="200" w:line="276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intervención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psicológica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para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promoción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salud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ámbito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individual, de pareja, familiar, grupal y/o institucional.</w:t>
      </w:r>
    </w:p>
    <w:p w14:paraId="1A056CD5" w14:textId="77777777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447"/>
        </w:tabs>
        <w:spacing w:before="201" w:line="276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El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diagnóstico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tratamiento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individuos,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parejas,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familias,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grupos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 xml:space="preserve">y/o </w:t>
      </w:r>
      <w:r w:rsidRPr="004C058A">
        <w:rPr>
          <w:spacing w:val="-2"/>
          <w:sz w:val="24"/>
          <w:szCs w:val="24"/>
        </w:rPr>
        <w:t>instituciones.</w:t>
      </w:r>
    </w:p>
    <w:p w14:paraId="4B37ACF0" w14:textId="4B48BF4B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395"/>
        </w:tabs>
        <w:spacing w:before="200" w:line="276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 xml:space="preserve">La investigación de los instrumentos y/o técnicas que posibiliten el abordaje clínico acorde a las demandas. </w:t>
      </w:r>
    </w:p>
    <w:p w14:paraId="4DA0DA68" w14:textId="4EE8FF60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395"/>
        </w:tabs>
        <w:spacing w:before="200" w:line="276" w:lineRule="auto"/>
        <w:ind w:right="117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El asesoramiento, la capacitación específica y auditoría en cuestiones relativas a las especialidad</w:t>
      </w:r>
    </w:p>
    <w:p w14:paraId="05EC45D9" w14:textId="3FE9BC93" w:rsidR="002769D1" w:rsidRPr="004C058A" w:rsidRDefault="002769D1" w:rsidP="00522842">
      <w:pPr>
        <w:pStyle w:val="Prrafodelista"/>
        <w:numPr>
          <w:ilvl w:val="0"/>
          <w:numId w:val="7"/>
        </w:numPr>
        <w:tabs>
          <w:tab w:val="left" w:pos="380"/>
        </w:tabs>
        <w:spacing w:before="195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docencia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pacing w:val="-4"/>
          <w:sz w:val="24"/>
          <w:szCs w:val="24"/>
        </w:rPr>
        <w:t>área.</w:t>
      </w:r>
    </w:p>
    <w:p w14:paraId="2D8FDEEF" w14:textId="77777777" w:rsidR="006060BB" w:rsidRPr="004C058A" w:rsidRDefault="002769D1" w:rsidP="00522842">
      <w:pPr>
        <w:pStyle w:val="Textoindependiente"/>
        <w:spacing w:before="243" w:line="276" w:lineRule="auto"/>
        <w:ind w:left="202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Específica:</w:t>
      </w:r>
      <w:r w:rsidRPr="004C058A">
        <w:rPr>
          <w:i w:val="0"/>
          <w:iCs w:val="0"/>
        </w:rPr>
        <w:t xml:space="preserve"> Aspectos epistemológicos. / Psicoterapia: teorías, técnicas y abordajes psicoterapéuticos en forma individual, pareja, familia, grupo o instituciones. / Psicodiagnóstico (individual, pareja, familia, grupo o instituciones): modelos explicativos de la personalidad, de las dinámicas familiares, sociales y organizacionales. Estrategias y técnicas de evaluación y psicodiagnóstico. Instrumentos de evaluación y psicodiagnóstico: entrevista clínica,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pruebas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psicométricas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y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proyectivas,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tipos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informes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 xml:space="preserve">psicodiagnóstico y de evaluación psicológica. / Psicopatología general y especial. Semiología y nosografía. Indicaciones terapéuticas. Criterios para el alta e internación. / Métodos, técnicas de investigación y ética. / Orientación Psicológica: modelos teóricos y tipos de orientación psicológica, orientación psicológica en prevención, diagnóstico e intervención, orientación psicológica individual y </w:t>
      </w:r>
      <w:r w:rsidRPr="004C058A">
        <w:rPr>
          <w:i w:val="0"/>
          <w:iCs w:val="0"/>
          <w:spacing w:val="-2"/>
        </w:rPr>
        <w:t>grupal</w:t>
      </w:r>
      <w:r w:rsidR="006060BB" w:rsidRPr="004C058A">
        <w:rPr>
          <w:i w:val="0"/>
          <w:iCs w:val="0"/>
          <w:spacing w:val="-2"/>
        </w:rPr>
        <w:t xml:space="preserve">. </w:t>
      </w:r>
      <w:r w:rsidR="006060BB" w:rsidRPr="004C058A">
        <w:rPr>
          <w:i w:val="0"/>
          <w:iCs w:val="0"/>
        </w:rPr>
        <w:t xml:space="preserve">Perspectiva de género y de infancias. </w:t>
      </w:r>
    </w:p>
    <w:p w14:paraId="5D2CDA54" w14:textId="036843EE" w:rsidR="002769D1" w:rsidRPr="004C058A" w:rsidRDefault="002769D1" w:rsidP="00522842">
      <w:pPr>
        <w:pStyle w:val="Textoindependiente"/>
        <w:spacing w:before="242" w:line="276" w:lineRule="auto"/>
        <w:ind w:left="360" w:right="115" w:firstLine="41"/>
        <w:jc w:val="both"/>
        <w:rPr>
          <w:i w:val="0"/>
          <w:iCs w:val="0"/>
        </w:rPr>
        <w:sectPr w:rsidR="002769D1" w:rsidRPr="004C058A" w:rsidSect="005228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4A986E55" w14:textId="3ABF32B2" w:rsidR="002769D1" w:rsidRPr="004C058A" w:rsidRDefault="002769D1" w:rsidP="00522842">
      <w:pPr>
        <w:tabs>
          <w:tab w:val="left" w:pos="406"/>
        </w:tabs>
        <w:spacing w:before="73" w:line="278" w:lineRule="auto"/>
        <w:ind w:right="116" w:firstLine="41"/>
        <w:jc w:val="both"/>
        <w:rPr>
          <w:sz w:val="24"/>
          <w:szCs w:val="24"/>
        </w:rPr>
      </w:pPr>
    </w:p>
    <w:p w14:paraId="2608B9CF" w14:textId="77777777" w:rsidR="002769D1" w:rsidRPr="004C058A" w:rsidRDefault="002769D1" w:rsidP="00522842">
      <w:pPr>
        <w:pStyle w:val="Textoindependiente"/>
        <w:spacing w:before="199"/>
        <w:ind w:left="101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</w:t>
      </w:r>
      <w:r w:rsidRPr="004C058A">
        <w:rPr>
          <w:b/>
          <w:bCs/>
          <w:i w:val="0"/>
          <w:iCs w:val="0"/>
          <w:spacing w:val="-6"/>
        </w:rPr>
        <w:t xml:space="preserve"> </w:t>
      </w:r>
      <w:r w:rsidRPr="004C058A">
        <w:rPr>
          <w:b/>
          <w:bCs/>
          <w:i w:val="0"/>
          <w:iCs w:val="0"/>
        </w:rPr>
        <w:t>PSICOLOGIA</w:t>
      </w:r>
      <w:r w:rsidRPr="004C058A">
        <w:rPr>
          <w:b/>
          <w:bCs/>
          <w:i w:val="0"/>
          <w:iCs w:val="0"/>
          <w:spacing w:val="-3"/>
        </w:rPr>
        <w:t xml:space="preserve"> </w:t>
      </w:r>
      <w:r w:rsidRPr="004C058A">
        <w:rPr>
          <w:b/>
          <w:bCs/>
          <w:i w:val="0"/>
          <w:iCs w:val="0"/>
        </w:rPr>
        <w:t>SOCIAL</w:t>
      </w:r>
      <w:r w:rsidRPr="004C058A">
        <w:rPr>
          <w:b/>
          <w:bCs/>
          <w:i w:val="0"/>
          <w:iCs w:val="0"/>
          <w:spacing w:val="-5"/>
        </w:rPr>
        <w:t xml:space="preserve"> </w:t>
      </w:r>
      <w:r w:rsidRPr="004C058A">
        <w:rPr>
          <w:b/>
          <w:bCs/>
          <w:i w:val="0"/>
          <w:iCs w:val="0"/>
        </w:rPr>
        <w:t>-</w:t>
      </w:r>
      <w:r w:rsidRPr="004C058A">
        <w:rPr>
          <w:b/>
          <w:bCs/>
          <w:i w:val="0"/>
          <w:iCs w:val="0"/>
          <w:spacing w:val="-5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COMUNITARIA</w:t>
      </w:r>
    </w:p>
    <w:p w14:paraId="37CD0427" w14:textId="07845A8C" w:rsidR="002769D1" w:rsidRPr="004C058A" w:rsidRDefault="002769D1" w:rsidP="00522842">
      <w:pPr>
        <w:pStyle w:val="Textoindependiente"/>
        <w:spacing w:before="243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 xml:space="preserve">Se considera área de la Psicología Social a la esfera de acción desarrollada </w:t>
      </w:r>
      <w:proofErr w:type="gramStart"/>
      <w:r w:rsidRPr="004C058A">
        <w:rPr>
          <w:i w:val="0"/>
          <w:iCs w:val="0"/>
        </w:rPr>
        <w:t>en relación a</w:t>
      </w:r>
      <w:proofErr w:type="gramEnd"/>
      <w:r w:rsidRPr="004C058A">
        <w:rPr>
          <w:i w:val="0"/>
          <w:iCs w:val="0"/>
        </w:rPr>
        <w:t xml:space="preserve"> las instituciones, grupos y miembros de la comunidad, en tanto determinantes sociales que </w:t>
      </w:r>
      <w:r w:rsidR="006060BB" w:rsidRPr="004C058A">
        <w:rPr>
          <w:i w:val="0"/>
          <w:iCs w:val="0"/>
        </w:rPr>
        <w:t xml:space="preserve">inciden </w:t>
      </w:r>
      <w:proofErr w:type="gramStart"/>
      <w:r w:rsidR="006060BB" w:rsidRPr="004C058A">
        <w:rPr>
          <w:i w:val="0"/>
          <w:iCs w:val="0"/>
        </w:rPr>
        <w:t xml:space="preserve">en </w:t>
      </w:r>
      <w:r w:rsidRPr="004C058A">
        <w:rPr>
          <w:i w:val="0"/>
          <w:iCs w:val="0"/>
        </w:rPr>
        <w:t xml:space="preserve"> la</w:t>
      </w:r>
      <w:proofErr w:type="gramEnd"/>
      <w:r w:rsidRPr="004C058A">
        <w:rPr>
          <w:i w:val="0"/>
          <w:iCs w:val="0"/>
        </w:rPr>
        <w:t xml:space="preserve"> conducta de los individuos. Esta práctica podrá ejercerse en ámbitos públicos y privados.</w:t>
      </w:r>
    </w:p>
    <w:p w14:paraId="4F2530B9" w14:textId="77777777" w:rsidR="002769D1" w:rsidRPr="004C058A" w:rsidRDefault="002769D1" w:rsidP="00522842">
      <w:pPr>
        <w:pStyle w:val="Textoindependiente"/>
        <w:spacing w:before="199"/>
        <w:ind w:left="101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la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Psicología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  <w:spacing w:val="-2"/>
        </w:rPr>
        <w:t>Social:</w:t>
      </w:r>
    </w:p>
    <w:p w14:paraId="60CAF9E7" w14:textId="77777777" w:rsidR="002769D1" w:rsidRPr="004C058A" w:rsidRDefault="002769D1" w:rsidP="00522842">
      <w:pPr>
        <w:pStyle w:val="Prrafodelista"/>
        <w:numPr>
          <w:ilvl w:val="0"/>
          <w:numId w:val="8"/>
        </w:numPr>
        <w:tabs>
          <w:tab w:val="left" w:pos="380"/>
        </w:tabs>
        <w:spacing w:before="242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El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análisis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10"/>
          <w:sz w:val="24"/>
          <w:szCs w:val="24"/>
        </w:rPr>
        <w:t xml:space="preserve"> </w:t>
      </w:r>
      <w:r w:rsidRPr="004C058A">
        <w:rPr>
          <w:sz w:val="24"/>
          <w:szCs w:val="24"/>
        </w:rPr>
        <w:t>comprensión</w:t>
      </w:r>
      <w:r w:rsidRPr="004C058A">
        <w:rPr>
          <w:spacing w:val="-13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-11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interacción</w:t>
      </w:r>
      <w:r w:rsidRPr="004C058A">
        <w:rPr>
          <w:spacing w:val="-11"/>
          <w:sz w:val="24"/>
          <w:szCs w:val="24"/>
        </w:rPr>
        <w:t xml:space="preserve"> </w:t>
      </w:r>
      <w:r w:rsidRPr="004C058A">
        <w:rPr>
          <w:sz w:val="24"/>
          <w:szCs w:val="24"/>
        </w:rPr>
        <w:t>individuo-grupo-</w:t>
      </w:r>
      <w:r w:rsidRPr="004C058A">
        <w:rPr>
          <w:spacing w:val="-2"/>
          <w:sz w:val="24"/>
          <w:szCs w:val="24"/>
        </w:rPr>
        <w:t>sociedad.</w:t>
      </w:r>
    </w:p>
    <w:p w14:paraId="65E204CF" w14:textId="77777777" w:rsidR="002769D1" w:rsidRPr="004C058A" w:rsidRDefault="002769D1" w:rsidP="00522842">
      <w:pPr>
        <w:pStyle w:val="Prrafodelista"/>
        <w:numPr>
          <w:ilvl w:val="0"/>
          <w:numId w:val="8"/>
        </w:numPr>
        <w:tabs>
          <w:tab w:val="left" w:pos="380"/>
        </w:tabs>
        <w:spacing w:before="240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z w:val="24"/>
          <w:szCs w:val="24"/>
        </w:rPr>
        <w:t>e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implementación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instrumentos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técnicas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específicas.</w:t>
      </w:r>
    </w:p>
    <w:p w14:paraId="2ADF56A3" w14:textId="77777777" w:rsidR="002769D1" w:rsidRPr="004C058A" w:rsidRDefault="002769D1" w:rsidP="00522842">
      <w:pPr>
        <w:pStyle w:val="Prrafodelista"/>
        <w:numPr>
          <w:ilvl w:val="0"/>
          <w:numId w:val="8"/>
        </w:numPr>
        <w:tabs>
          <w:tab w:val="left" w:pos="388"/>
        </w:tabs>
        <w:spacing w:before="243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 intervención preventiva en la sociedad: comunidades, grupos, etc., a los fines de promover la salud en la interacción individuo-sociedad.</w:t>
      </w:r>
    </w:p>
    <w:p w14:paraId="550B7219" w14:textId="77777777" w:rsidR="002769D1" w:rsidRPr="004C058A" w:rsidRDefault="002769D1" w:rsidP="00522842">
      <w:pPr>
        <w:pStyle w:val="Prrafodelista"/>
        <w:numPr>
          <w:ilvl w:val="0"/>
          <w:numId w:val="8"/>
        </w:numPr>
        <w:tabs>
          <w:tab w:val="left" w:pos="380"/>
        </w:tabs>
        <w:spacing w:before="200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El</w:t>
      </w:r>
      <w:r w:rsidRPr="004C058A">
        <w:rPr>
          <w:spacing w:val="-10"/>
          <w:sz w:val="24"/>
          <w:szCs w:val="24"/>
        </w:rPr>
        <w:t xml:space="preserve"> </w:t>
      </w:r>
      <w:r w:rsidRPr="004C058A">
        <w:rPr>
          <w:sz w:val="24"/>
          <w:szCs w:val="24"/>
        </w:rPr>
        <w:t>asesoramiento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cuestiones</w:t>
      </w:r>
      <w:r w:rsidRPr="004C058A">
        <w:rPr>
          <w:spacing w:val="-11"/>
          <w:sz w:val="24"/>
          <w:szCs w:val="24"/>
        </w:rPr>
        <w:t xml:space="preserve"> </w:t>
      </w:r>
      <w:r w:rsidRPr="004C058A">
        <w:rPr>
          <w:sz w:val="24"/>
          <w:szCs w:val="24"/>
        </w:rPr>
        <w:t>relativas</w:t>
      </w:r>
      <w:r w:rsidRPr="004C058A">
        <w:rPr>
          <w:spacing w:val="-13"/>
          <w:sz w:val="24"/>
          <w:szCs w:val="24"/>
        </w:rPr>
        <w:t xml:space="preserve"> </w:t>
      </w:r>
      <w:r w:rsidRPr="004C058A">
        <w:rPr>
          <w:sz w:val="24"/>
          <w:szCs w:val="24"/>
        </w:rPr>
        <w:t>a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Especialidad.</w:t>
      </w:r>
    </w:p>
    <w:p w14:paraId="3324FC7A" w14:textId="77777777" w:rsidR="002769D1" w:rsidRPr="004C058A" w:rsidRDefault="002769D1" w:rsidP="00522842">
      <w:pPr>
        <w:pStyle w:val="Prrafodelista"/>
        <w:numPr>
          <w:ilvl w:val="0"/>
          <w:numId w:val="8"/>
        </w:numPr>
        <w:tabs>
          <w:tab w:val="left" w:pos="380"/>
        </w:tabs>
        <w:spacing w:before="240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investigación,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ética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docencia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pacing w:val="-4"/>
          <w:sz w:val="24"/>
          <w:szCs w:val="24"/>
        </w:rPr>
        <w:t>área.</w:t>
      </w:r>
    </w:p>
    <w:p w14:paraId="6B9EC73F" w14:textId="5E5D2EFC" w:rsidR="006060BB" w:rsidRPr="004C058A" w:rsidRDefault="002769D1" w:rsidP="00522842">
      <w:pPr>
        <w:pStyle w:val="Textoindependiente"/>
        <w:spacing w:before="243" w:line="276" w:lineRule="auto"/>
        <w:ind w:left="101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</w:t>
      </w:r>
      <w:r w:rsidRPr="004C058A">
        <w:rPr>
          <w:i w:val="0"/>
          <w:iCs w:val="0"/>
        </w:rPr>
        <w:t>: Aspectos epistemológicos / Psicología Social: teorías, técnicas, y/o abordajes grupales, institucionales, comunitarios, etc. / Métodos y técnicas de investigación social. / Antropología cultural y estructural. Sociología</w:t>
      </w:r>
      <w:r w:rsidR="006060BB" w:rsidRPr="004C058A">
        <w:rPr>
          <w:i w:val="0"/>
          <w:iCs w:val="0"/>
        </w:rPr>
        <w:t>/</w:t>
      </w:r>
      <w:r w:rsidRPr="004C058A">
        <w:rPr>
          <w:i w:val="0"/>
          <w:iCs w:val="0"/>
        </w:rPr>
        <w:t>Teorías</w:t>
      </w:r>
      <w:r w:rsidRPr="004C058A">
        <w:rPr>
          <w:i w:val="0"/>
          <w:iCs w:val="0"/>
          <w:spacing w:val="-6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lenguaje</w:t>
      </w:r>
      <w:r w:rsidRPr="004C058A">
        <w:rPr>
          <w:i w:val="0"/>
          <w:iCs w:val="0"/>
          <w:spacing w:val="-5"/>
        </w:rPr>
        <w:t xml:space="preserve"> </w:t>
      </w:r>
      <w:r w:rsidRPr="004C058A">
        <w:rPr>
          <w:i w:val="0"/>
          <w:iCs w:val="0"/>
        </w:rPr>
        <w:t>y/o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la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comunicación.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/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Políticas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sociales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comunitarias.</w:t>
      </w:r>
      <w:r w:rsidR="006060BB" w:rsidRPr="004C058A">
        <w:rPr>
          <w:i w:val="0"/>
          <w:iCs w:val="0"/>
        </w:rPr>
        <w:t xml:space="preserve"> Perspectiva de género y de infancias. </w:t>
      </w:r>
    </w:p>
    <w:p w14:paraId="3B8BFDA3" w14:textId="454EA7EF" w:rsidR="006060BB" w:rsidRPr="004C058A" w:rsidRDefault="002769D1" w:rsidP="00522842">
      <w:pPr>
        <w:pStyle w:val="Textoindependiente"/>
        <w:spacing w:line="451" w:lineRule="auto"/>
        <w:ind w:left="101" w:right="203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 xml:space="preserve"> </w:t>
      </w:r>
    </w:p>
    <w:p w14:paraId="5BDC7185" w14:textId="77777777" w:rsidR="006060BB" w:rsidRPr="004C058A" w:rsidRDefault="006060BB" w:rsidP="00522842">
      <w:pPr>
        <w:pStyle w:val="Textoindependiente"/>
        <w:spacing w:line="451" w:lineRule="auto"/>
        <w:ind w:left="101" w:right="203" w:firstLine="41"/>
        <w:jc w:val="both"/>
        <w:rPr>
          <w:i w:val="0"/>
          <w:iCs w:val="0"/>
        </w:rPr>
      </w:pPr>
    </w:p>
    <w:p w14:paraId="0F788194" w14:textId="464E715C" w:rsidR="002769D1" w:rsidRPr="004C058A" w:rsidRDefault="002769D1" w:rsidP="00522842">
      <w:pPr>
        <w:pStyle w:val="Textoindependiente"/>
        <w:spacing w:line="451" w:lineRule="auto"/>
        <w:ind w:left="101" w:right="203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 PSICOLOGIA JURIDICA - FORENSE</w:t>
      </w:r>
    </w:p>
    <w:p w14:paraId="47B235DA" w14:textId="43AB4A66" w:rsidR="006060BB" w:rsidRPr="004C058A" w:rsidRDefault="002769D1" w:rsidP="007A0C21">
      <w:pPr>
        <w:pStyle w:val="Textoindependiente"/>
        <w:spacing w:line="276" w:lineRule="auto"/>
        <w:ind w:right="117"/>
        <w:jc w:val="both"/>
        <w:rPr>
          <w:i w:val="0"/>
          <w:iCs w:val="0"/>
        </w:rPr>
      </w:pPr>
      <w:r w:rsidRPr="004C058A">
        <w:rPr>
          <w:i w:val="0"/>
          <w:iCs w:val="0"/>
        </w:rPr>
        <w:t>Se considera área de la Psicología Jurídica a las acciones destinadas a comprender los</w:t>
      </w:r>
      <w:r w:rsidR="007A0C21">
        <w:rPr>
          <w:i w:val="0"/>
          <w:iCs w:val="0"/>
        </w:rPr>
        <w:t xml:space="preserve"> </w:t>
      </w:r>
      <w:r w:rsidRPr="004C058A">
        <w:rPr>
          <w:i w:val="0"/>
          <w:iCs w:val="0"/>
        </w:rPr>
        <w:t>hechos suscitados en el ámbito de aplicación del derecho, suministrando</w:t>
      </w:r>
      <w:r w:rsidRPr="004C058A">
        <w:rPr>
          <w:i w:val="0"/>
          <w:iCs w:val="0"/>
          <w:spacing w:val="74"/>
          <w:w w:val="150"/>
        </w:rPr>
        <w:t xml:space="preserve"> </w:t>
      </w:r>
      <w:r w:rsidRPr="004C058A">
        <w:rPr>
          <w:i w:val="0"/>
          <w:iCs w:val="0"/>
        </w:rPr>
        <w:t>modos</w:t>
      </w:r>
      <w:r w:rsidRPr="004C058A">
        <w:rPr>
          <w:i w:val="0"/>
          <w:iCs w:val="0"/>
          <w:spacing w:val="73"/>
          <w:w w:val="150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72"/>
          <w:w w:val="150"/>
        </w:rPr>
        <w:t xml:space="preserve"> </w:t>
      </w:r>
      <w:r w:rsidRPr="004C058A">
        <w:rPr>
          <w:i w:val="0"/>
          <w:iCs w:val="0"/>
        </w:rPr>
        <w:t>abordaje</w:t>
      </w:r>
      <w:r w:rsidRPr="004C058A">
        <w:rPr>
          <w:i w:val="0"/>
          <w:iCs w:val="0"/>
          <w:spacing w:val="72"/>
          <w:w w:val="150"/>
        </w:rPr>
        <w:t xml:space="preserve"> </w:t>
      </w:r>
      <w:r w:rsidRPr="004C058A">
        <w:rPr>
          <w:i w:val="0"/>
          <w:iCs w:val="0"/>
        </w:rPr>
        <w:t>específicos,</w:t>
      </w:r>
      <w:r w:rsidRPr="004C058A">
        <w:rPr>
          <w:i w:val="0"/>
          <w:iCs w:val="0"/>
          <w:spacing w:val="74"/>
          <w:w w:val="150"/>
        </w:rPr>
        <w:t xml:space="preserve"> </w:t>
      </w:r>
      <w:r w:rsidRPr="004C058A">
        <w:rPr>
          <w:i w:val="0"/>
          <w:iCs w:val="0"/>
        </w:rPr>
        <w:t>útiles</w:t>
      </w:r>
      <w:r w:rsidRPr="004C058A">
        <w:rPr>
          <w:i w:val="0"/>
          <w:iCs w:val="0"/>
          <w:spacing w:val="71"/>
          <w:w w:val="150"/>
        </w:rPr>
        <w:t xml:space="preserve"> </w:t>
      </w:r>
      <w:r w:rsidRPr="004C058A">
        <w:rPr>
          <w:i w:val="0"/>
          <w:iCs w:val="0"/>
        </w:rPr>
        <w:t>y</w:t>
      </w:r>
      <w:r w:rsidRPr="004C058A">
        <w:rPr>
          <w:i w:val="0"/>
          <w:iCs w:val="0"/>
          <w:spacing w:val="73"/>
          <w:w w:val="150"/>
        </w:rPr>
        <w:t xml:space="preserve"> </w:t>
      </w:r>
      <w:r w:rsidRPr="004C058A">
        <w:rPr>
          <w:i w:val="0"/>
          <w:iCs w:val="0"/>
        </w:rPr>
        <w:t>eficaces</w:t>
      </w:r>
      <w:r w:rsidRPr="004C058A">
        <w:rPr>
          <w:i w:val="0"/>
          <w:iCs w:val="0"/>
          <w:spacing w:val="73"/>
          <w:w w:val="150"/>
        </w:rPr>
        <w:t xml:space="preserve"> </w:t>
      </w:r>
      <w:r w:rsidRPr="004C058A">
        <w:rPr>
          <w:i w:val="0"/>
          <w:iCs w:val="0"/>
        </w:rPr>
        <w:t>par</w:t>
      </w:r>
      <w:r w:rsidR="006060BB" w:rsidRPr="004C058A">
        <w:rPr>
          <w:i w:val="0"/>
          <w:iCs w:val="0"/>
        </w:rPr>
        <w:t xml:space="preserve">ara la  </w:t>
      </w:r>
    </w:p>
    <w:p w14:paraId="1AC8B434" w14:textId="77777777" w:rsidR="006060BB" w:rsidRPr="004C058A" w:rsidRDefault="006060BB" w:rsidP="00522842">
      <w:pPr>
        <w:pStyle w:val="Textoindependiente"/>
        <w:spacing w:before="73" w:line="276" w:lineRule="auto"/>
        <w:ind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resolución de situaciones conflictivas amparadas bajo el ámbito de la justicia y el derecho. Dichas acciones podrán desarrollarse en niveles grupales, individuales, institucionales, comunitarios, ya sea en forma pública y/o privada.</w:t>
      </w:r>
    </w:p>
    <w:p w14:paraId="2B0F869F" w14:textId="77777777" w:rsidR="006060BB" w:rsidRPr="004C058A" w:rsidRDefault="006060BB" w:rsidP="007A0C21">
      <w:pPr>
        <w:pStyle w:val="Textoindependiente"/>
        <w:spacing w:before="200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la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Psicología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  <w:spacing w:val="-2"/>
        </w:rPr>
        <w:t>Jurídica:</w:t>
      </w:r>
    </w:p>
    <w:p w14:paraId="0DAC5E60" w14:textId="1FAA75D0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383"/>
        </w:tabs>
        <w:spacing w:before="242" w:line="276" w:lineRule="auto"/>
        <w:ind w:right="116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Estudio de la dinámica y estructura de la personalidad del sujeto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 xml:space="preserve">que infringe la Ley </w:t>
      </w:r>
    </w:p>
    <w:p w14:paraId="7F155CDE" w14:textId="53F2D995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383"/>
        </w:tabs>
        <w:spacing w:before="242" w:line="276" w:lineRule="auto"/>
        <w:ind w:right="116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Estudio de las consecuencias psicológicas en las víctimas de delitos</w:t>
      </w:r>
    </w:p>
    <w:p w14:paraId="28AD4FD5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473"/>
        </w:tabs>
        <w:spacing w:before="201" w:line="276" w:lineRule="auto"/>
        <w:ind w:right="117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Informes técnicos y pericias, en calidad de perito oficial o de parte, empleando instrumentos específicos y privativos de la profesión.</w:t>
      </w:r>
    </w:p>
    <w:p w14:paraId="1BDC78BF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503"/>
        </w:tabs>
        <w:spacing w:before="200" w:line="276" w:lineRule="auto"/>
        <w:ind w:right="115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 xml:space="preserve">Prevención, diagnóstico, tratamiento criminológico y psicoterapéutico, rehabilitación y </w:t>
      </w:r>
      <w:r w:rsidRPr="004C058A">
        <w:rPr>
          <w:sz w:val="24"/>
          <w:szCs w:val="24"/>
        </w:rPr>
        <w:lastRenderedPageBreak/>
        <w:t>reinserción a internos procesados o condenados, y liberados.</w:t>
      </w:r>
    </w:p>
    <w:p w14:paraId="7410ED1C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395"/>
        </w:tabs>
        <w:spacing w:before="198" w:line="278" w:lineRule="auto"/>
        <w:ind w:right="116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Prevención, asesoramiento, asistencia y tratamiento a víctimas e imputados de delitos</w:t>
      </w:r>
    </w:p>
    <w:p w14:paraId="48652E14" w14:textId="15C8DA10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423"/>
        </w:tabs>
        <w:spacing w:before="195" w:line="278" w:lineRule="auto"/>
        <w:ind w:right="116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 xml:space="preserve">Tarea preventiva, de diagnóstico y tratamiento en NNA y </w:t>
      </w:r>
      <w:r w:rsidRPr="004C058A">
        <w:rPr>
          <w:spacing w:val="-2"/>
          <w:sz w:val="24"/>
          <w:szCs w:val="24"/>
        </w:rPr>
        <w:t>familias.</w:t>
      </w:r>
    </w:p>
    <w:p w14:paraId="6CA5861C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313"/>
        </w:tabs>
        <w:spacing w:before="195"/>
        <w:ind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Selección,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z w:val="24"/>
          <w:szCs w:val="24"/>
        </w:rPr>
        <w:t>capacitación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seguimiento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del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personal</w:t>
      </w:r>
      <w:r w:rsidRPr="004C058A">
        <w:rPr>
          <w:spacing w:val="-6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penitenciario.</w:t>
      </w:r>
    </w:p>
    <w:p w14:paraId="2516E000" w14:textId="577E643F" w:rsidR="006060BB" w:rsidRPr="004C058A" w:rsidRDefault="006060BB" w:rsidP="00522842">
      <w:pPr>
        <w:pStyle w:val="Prrafodelista"/>
        <w:tabs>
          <w:tab w:val="left" w:pos="380"/>
        </w:tabs>
        <w:spacing w:before="243"/>
        <w:ind w:left="202" w:firstLine="41"/>
        <w:jc w:val="both"/>
        <w:rPr>
          <w:sz w:val="24"/>
          <w:szCs w:val="24"/>
        </w:rPr>
      </w:pPr>
    </w:p>
    <w:p w14:paraId="799C3557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404"/>
        </w:tabs>
        <w:spacing w:before="240" w:line="276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Asesoramiento a magistrados, funcionarios judiciales y abogados desde su tarea específica durante la substanciación de los distintos procesos judiciales.</w:t>
      </w:r>
    </w:p>
    <w:p w14:paraId="78B74689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361"/>
        </w:tabs>
        <w:spacing w:before="200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Asesoramiento a legisladores y funcionarios de los distintos poderes del estado en cuestiones legales y/o administrativo- institucionales relacionadas con el quehacer de los psicólogos en el campo jurídico en sus distintos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ámbitos: penal, de familia, minoridad, etc.</w:t>
      </w:r>
    </w:p>
    <w:p w14:paraId="2A19E065" w14:textId="77777777" w:rsidR="006060BB" w:rsidRPr="004C058A" w:rsidRDefault="006060BB" w:rsidP="00522842">
      <w:pPr>
        <w:pStyle w:val="Prrafodelista"/>
        <w:numPr>
          <w:ilvl w:val="0"/>
          <w:numId w:val="10"/>
        </w:numPr>
        <w:tabs>
          <w:tab w:val="left" w:pos="298"/>
        </w:tabs>
        <w:spacing w:before="199"/>
        <w:ind w:left="298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investigación,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ética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docencia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-2"/>
          <w:sz w:val="24"/>
          <w:szCs w:val="24"/>
        </w:rPr>
        <w:t xml:space="preserve"> área.</w:t>
      </w:r>
    </w:p>
    <w:p w14:paraId="5348EE8C" w14:textId="5022F1A0" w:rsidR="006060BB" w:rsidRPr="004C058A" w:rsidRDefault="006060BB" w:rsidP="00522842">
      <w:pPr>
        <w:pStyle w:val="Textoindependiente"/>
        <w:spacing w:before="243" w:line="276" w:lineRule="auto"/>
        <w:ind w:left="202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específica:</w:t>
      </w:r>
      <w:r w:rsidRPr="004C058A">
        <w:rPr>
          <w:i w:val="0"/>
          <w:iCs w:val="0"/>
        </w:rPr>
        <w:t xml:space="preserve"> Aspectos epistemológicos. / Victimología. / Criminología y Penología. / Psicología Forense y trabajo pericial. / Psicopatología. Teorías de desarrollo. / </w:t>
      </w:r>
      <w:r w:rsidR="001A3498" w:rsidRPr="004C058A">
        <w:rPr>
          <w:i w:val="0"/>
          <w:iCs w:val="0"/>
        </w:rPr>
        <w:t>Psicodiagnóstico</w:t>
      </w:r>
      <w:r w:rsidRPr="004C058A">
        <w:rPr>
          <w:i w:val="0"/>
          <w:iCs w:val="0"/>
        </w:rPr>
        <w:t xml:space="preserve"> con utilización de técnicas psicométricas y proyectivas. / Diagnóstico, abordajes terapéuticos y/o rehabilitación, en los ámbitos en los que realice su tarea asistencial o tratamientos. Tutela y Adopción. / Conocimientos generales sobre: El Derecho en cuanto a Código de fondo y de procedimientos (específico para el área de desempeño). Métodos, ética y técnicas de investigación. Perspectiva de género y de infancias. </w:t>
      </w:r>
    </w:p>
    <w:p w14:paraId="54638AC2" w14:textId="77777777" w:rsidR="006060BB" w:rsidRPr="004C058A" w:rsidRDefault="006060BB" w:rsidP="00522842">
      <w:pPr>
        <w:pStyle w:val="Textoindependiente"/>
        <w:spacing w:before="243" w:line="276" w:lineRule="auto"/>
        <w:ind w:left="202" w:right="116" w:firstLine="41"/>
        <w:jc w:val="both"/>
        <w:rPr>
          <w:i w:val="0"/>
          <w:iCs w:val="0"/>
        </w:rPr>
      </w:pPr>
    </w:p>
    <w:p w14:paraId="08FA6C6D" w14:textId="77777777" w:rsidR="006060BB" w:rsidRPr="004C058A" w:rsidRDefault="006060BB" w:rsidP="00522842">
      <w:pPr>
        <w:pStyle w:val="Textoindependiente"/>
        <w:spacing w:before="199"/>
        <w:ind w:left="101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</w:t>
      </w:r>
      <w:r w:rsidRPr="004C058A">
        <w:rPr>
          <w:b/>
          <w:bCs/>
          <w:i w:val="0"/>
          <w:iCs w:val="0"/>
          <w:spacing w:val="-9"/>
        </w:rPr>
        <w:t xml:space="preserve"> </w:t>
      </w:r>
      <w:r w:rsidRPr="004C058A">
        <w:rPr>
          <w:b/>
          <w:bCs/>
          <w:i w:val="0"/>
          <w:iCs w:val="0"/>
        </w:rPr>
        <w:t>PSICOLOGIA</w:t>
      </w:r>
      <w:r w:rsidRPr="004C058A">
        <w:rPr>
          <w:b/>
          <w:bCs/>
          <w:i w:val="0"/>
          <w:iCs w:val="0"/>
          <w:spacing w:val="-9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LABORAL</w:t>
      </w:r>
    </w:p>
    <w:p w14:paraId="0A1E55B6" w14:textId="692CCBE6" w:rsidR="006060BB" w:rsidRPr="004C058A" w:rsidRDefault="006060BB" w:rsidP="00522842">
      <w:pPr>
        <w:pStyle w:val="Textoindependiente"/>
        <w:spacing w:before="243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 considera área de la Psicología del Trabajo y las Organizaciones a la esfera de acción del psicólogo desarrollada en relación con la situación del hombre respecto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trabajo,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especialmente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la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que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realiza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en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organizaciones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 xml:space="preserve">y/o        </w:t>
      </w:r>
    </w:p>
    <w:p w14:paraId="72881A4D" w14:textId="77777777" w:rsidR="006060BB" w:rsidRPr="004C058A" w:rsidRDefault="006060BB" w:rsidP="00522842">
      <w:pPr>
        <w:pStyle w:val="Textoindependiente"/>
        <w:spacing w:before="73" w:line="276" w:lineRule="auto"/>
        <w:ind w:right="115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instituciones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ligadas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a.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la producción de bienes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o servicios, privadas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 xml:space="preserve">o </w:t>
      </w:r>
      <w:proofErr w:type="spellStart"/>
      <w:r w:rsidRPr="004C058A">
        <w:rPr>
          <w:i w:val="0"/>
          <w:iCs w:val="0"/>
        </w:rPr>
        <w:t>publicas</w:t>
      </w:r>
      <w:proofErr w:type="spellEnd"/>
      <w:r w:rsidRPr="004C058A">
        <w:rPr>
          <w:i w:val="0"/>
          <w:iCs w:val="0"/>
        </w:rPr>
        <w:t>, ejerciendo su rol en relación de dependencia o como profesional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independiente, con el objetivo de prevenir y promover la salud mental y el mejoramiento de la calidad de vida laboral.</w:t>
      </w:r>
    </w:p>
    <w:p w14:paraId="6A65E4DF" w14:textId="77777777" w:rsidR="006060BB" w:rsidRPr="004C058A" w:rsidRDefault="006060BB" w:rsidP="00522842">
      <w:pPr>
        <w:pStyle w:val="Textoindependiente"/>
        <w:spacing w:before="202"/>
        <w:ind w:left="101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Psicólogo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  <w:spacing w:val="-2"/>
        </w:rPr>
        <w:t>laboral:</w:t>
      </w:r>
    </w:p>
    <w:p w14:paraId="620A243D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476"/>
        </w:tabs>
        <w:spacing w:before="240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 función desempeñada en condición de asesoramiento, consultoría, asistencia, orientación, auditoría, proyecto, planificación, programación, investigación, diagnóstico, evaluación, dirección, conducción, supervisión, capacitación, docencia, administración, gestión, participación, coordinación, promoción, desarrollo y representación en los distintos ámbitos laborales.</w:t>
      </w:r>
    </w:p>
    <w:p w14:paraId="3A1D2136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385"/>
        </w:tabs>
        <w:spacing w:before="201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 xml:space="preserve">Las tareas desarrolladas con relación a la elaboración de políticas, normas y </w:t>
      </w:r>
      <w:r w:rsidRPr="004C058A">
        <w:rPr>
          <w:sz w:val="24"/>
          <w:szCs w:val="24"/>
        </w:rPr>
        <w:lastRenderedPageBreak/>
        <w:t xml:space="preserve">procedimientos manuales de puestos y organigramas asesoramiento en remuneraciones, capacitación, desarrollo y administración de recursos humanos, comunicación relaciones humanas, laborales y gremiales salud, higiene y seguridad, desarrollo organizacional actividades interdisciplinarias relativas a la cultura organizacional, calidad productiva, marketing y acción </w:t>
      </w:r>
      <w:r w:rsidRPr="004C058A">
        <w:rPr>
          <w:spacing w:val="-2"/>
          <w:sz w:val="24"/>
          <w:szCs w:val="24"/>
        </w:rPr>
        <w:t>comunitaria.</w:t>
      </w:r>
    </w:p>
    <w:p w14:paraId="0A8FE16C" w14:textId="745ABFBF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371"/>
        </w:tabs>
        <w:spacing w:before="200" w:line="276" w:lineRule="auto"/>
        <w:ind w:right="116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 xml:space="preserve">La utilización y análisis de técnicas como entrevistas, tests, </w:t>
      </w:r>
      <w:r w:rsidR="001A3498" w:rsidRPr="004C058A">
        <w:rPr>
          <w:sz w:val="24"/>
          <w:szCs w:val="24"/>
        </w:rPr>
        <w:t>Psicodiagnóstico</w:t>
      </w:r>
      <w:r w:rsidRPr="004C058A">
        <w:rPr>
          <w:sz w:val="24"/>
          <w:szCs w:val="24"/>
        </w:rPr>
        <w:t xml:space="preserve"> de aptitudes y actitudes, ergonomía y dinámica de grupos, diagnóstico y resolución de conflictos interpersonales o grupales, análisis, diagnóstico e intervención organizacional.</w:t>
      </w:r>
    </w:p>
    <w:p w14:paraId="4CC7A6AE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380"/>
        </w:tabs>
        <w:spacing w:before="199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investigación,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ética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docencia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pacing w:val="-4"/>
          <w:sz w:val="24"/>
          <w:szCs w:val="24"/>
        </w:rPr>
        <w:t>área</w:t>
      </w:r>
    </w:p>
    <w:p w14:paraId="22522EC4" w14:textId="484E2F67" w:rsidR="006060BB" w:rsidRPr="004C058A" w:rsidRDefault="006060BB" w:rsidP="00522842">
      <w:pPr>
        <w:pStyle w:val="Textoindependiente"/>
        <w:spacing w:before="243" w:line="276" w:lineRule="auto"/>
        <w:ind w:left="101" w:right="115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</w:t>
      </w:r>
      <w:r w:rsidRPr="004C058A">
        <w:rPr>
          <w:i w:val="0"/>
          <w:iCs w:val="0"/>
        </w:rPr>
        <w:t xml:space="preserve">: Aspectos epistemológicos. / Psicología Laboral: teorías, técnicas y/o abordajes organizacionales, institucionales y grupales. Psicopatología del trabajo. / Técnicas </w:t>
      </w:r>
      <w:proofErr w:type="spellStart"/>
      <w:r w:rsidR="001A3498" w:rsidRPr="004C058A">
        <w:rPr>
          <w:i w:val="0"/>
          <w:iCs w:val="0"/>
        </w:rPr>
        <w:t>psicodiagnóstic</w:t>
      </w:r>
      <w:r w:rsidR="001A3498">
        <w:rPr>
          <w:i w:val="0"/>
          <w:iCs w:val="0"/>
        </w:rPr>
        <w:t>as</w:t>
      </w:r>
      <w:proofErr w:type="spellEnd"/>
      <w:r w:rsidR="001A3498">
        <w:rPr>
          <w:i w:val="0"/>
          <w:iCs w:val="0"/>
        </w:rPr>
        <w:t xml:space="preserve"> </w:t>
      </w:r>
      <w:r w:rsidRPr="004C058A">
        <w:rPr>
          <w:i w:val="0"/>
          <w:iCs w:val="0"/>
        </w:rPr>
        <w:t>de evaluación del puesto y tareas. Sistema de Incentivos y de Capacitación. Prevención, orientación y asesoramiento en Psicología del Trabajo y las Organizaciones. Violencia laboral. / Principios fundamentales de Ciencias de la Educación. / Principios fundamentales de Ciencias de la Comunicación Social. / Principios fundamentales de Administración de Empresas. Planificación y estrategia en Recursos Humanos. Resolución alternativa de conflictos. Negociación. / Técnicas administrativas y herramientas de gestión: planificación, toma de decisiones, control, etc. / Métodos y Técnicas de investigación. Ética y valores.</w:t>
      </w:r>
    </w:p>
    <w:p w14:paraId="45D8C89B" w14:textId="77777777" w:rsidR="006060BB" w:rsidRPr="004C058A" w:rsidRDefault="006060BB" w:rsidP="00522842">
      <w:pPr>
        <w:pStyle w:val="Textoindependiente"/>
        <w:spacing w:line="278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/ Conocimientos generales sobre: Políticas Económicas y Laborales / Legislación Laboral</w:t>
      </w:r>
    </w:p>
    <w:p w14:paraId="20EE98C8" w14:textId="77777777" w:rsidR="006060BB" w:rsidRPr="004C058A" w:rsidRDefault="006060BB" w:rsidP="00522842">
      <w:pPr>
        <w:pStyle w:val="Textoindependiente"/>
        <w:spacing w:before="193"/>
        <w:ind w:left="101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</w:t>
      </w:r>
      <w:r w:rsidRPr="004C058A">
        <w:rPr>
          <w:b/>
          <w:bCs/>
          <w:i w:val="0"/>
          <w:iCs w:val="0"/>
          <w:spacing w:val="-8"/>
        </w:rPr>
        <w:t xml:space="preserve"> </w:t>
      </w:r>
      <w:r w:rsidRPr="004C058A">
        <w:rPr>
          <w:b/>
          <w:bCs/>
          <w:i w:val="0"/>
          <w:iCs w:val="0"/>
        </w:rPr>
        <w:t>PSICOLOGIA</w:t>
      </w:r>
      <w:r w:rsidRPr="004C058A">
        <w:rPr>
          <w:b/>
          <w:bCs/>
          <w:i w:val="0"/>
          <w:iCs w:val="0"/>
          <w:spacing w:val="-5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EDUCACIONAL</w:t>
      </w:r>
    </w:p>
    <w:p w14:paraId="7C67EFAB" w14:textId="77777777" w:rsidR="006060BB" w:rsidRPr="004C058A" w:rsidRDefault="006060BB" w:rsidP="00522842">
      <w:pPr>
        <w:pStyle w:val="Textoindependiente"/>
        <w:spacing w:before="242" w:line="276" w:lineRule="auto"/>
        <w:ind w:left="101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 considera área de la Psicología. Educacional a la esfera de acción que se desarrolla en todos los niveles de la educación, en la medida en que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intervienen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factores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psicológicos,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con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el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fin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de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crear,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juntamente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con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el</w:t>
      </w:r>
    </w:p>
    <w:p w14:paraId="513DB6B6" w14:textId="77777777" w:rsidR="006060BB" w:rsidRPr="004C058A" w:rsidRDefault="006060BB" w:rsidP="00522842">
      <w:pPr>
        <w:pStyle w:val="Textoindependiente"/>
        <w:spacing w:before="73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educador y otros profesionales, las condiciones más favorables para lograr un adecuado proceso de enseñanza-aprendizaje. El Psicólogo Educacional podrá ejercer en instituciones educativas oficiales, no gubernamentales y/ o privadas.</w:t>
      </w:r>
    </w:p>
    <w:p w14:paraId="479744B3" w14:textId="77777777" w:rsidR="006060BB" w:rsidRPr="004C058A" w:rsidRDefault="006060BB" w:rsidP="00522842">
      <w:pPr>
        <w:pStyle w:val="Textoindependiente"/>
        <w:spacing w:before="200"/>
        <w:ind w:left="101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Psicólogo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  <w:spacing w:val="-2"/>
        </w:rPr>
        <w:t>Educacional:</w:t>
      </w:r>
    </w:p>
    <w:p w14:paraId="1133660A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420"/>
        </w:tabs>
        <w:spacing w:before="242" w:line="276" w:lineRule="auto"/>
        <w:ind w:right="117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Investigar,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operar</w:t>
      </w:r>
      <w:r w:rsidRPr="004C058A">
        <w:rPr>
          <w:spacing w:val="38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39"/>
          <w:sz w:val="24"/>
          <w:szCs w:val="24"/>
        </w:rPr>
        <w:t xml:space="preserve"> </w:t>
      </w:r>
      <w:r w:rsidRPr="004C058A">
        <w:rPr>
          <w:sz w:val="24"/>
          <w:szCs w:val="24"/>
        </w:rPr>
        <w:t>orientar</w:t>
      </w:r>
      <w:r w:rsidRPr="004C058A">
        <w:rPr>
          <w:spacing w:val="38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todos</w:t>
      </w:r>
      <w:r w:rsidRPr="004C058A">
        <w:rPr>
          <w:spacing w:val="39"/>
          <w:sz w:val="24"/>
          <w:szCs w:val="24"/>
        </w:rPr>
        <w:t xml:space="preserve"> </w:t>
      </w:r>
      <w:r w:rsidRPr="004C058A">
        <w:rPr>
          <w:sz w:val="24"/>
          <w:szCs w:val="24"/>
        </w:rPr>
        <w:t>los</w:t>
      </w:r>
      <w:r w:rsidRPr="004C058A">
        <w:rPr>
          <w:spacing w:val="39"/>
          <w:sz w:val="24"/>
          <w:szCs w:val="24"/>
        </w:rPr>
        <w:t xml:space="preserve"> </w:t>
      </w:r>
      <w:r w:rsidRPr="004C058A">
        <w:rPr>
          <w:sz w:val="24"/>
          <w:szCs w:val="24"/>
        </w:rPr>
        <w:t>niveles</w:t>
      </w:r>
      <w:r w:rsidRPr="004C058A">
        <w:rPr>
          <w:spacing w:val="39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educación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39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la comunidad educativa.</w:t>
      </w:r>
    </w:p>
    <w:p w14:paraId="7BDE4D65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495"/>
        </w:tabs>
        <w:spacing w:before="201" w:line="276" w:lineRule="auto"/>
        <w:ind w:right="120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Utilizar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técnicas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específicas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para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diagnosticar,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prevenir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asistir,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los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problemas psicológicos que inciden en la tarea educativa.</w:t>
      </w:r>
    </w:p>
    <w:p w14:paraId="1A4C0BA3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481"/>
        </w:tabs>
        <w:spacing w:before="200" w:line="276" w:lineRule="auto"/>
        <w:ind w:right="117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Utilizar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técnicas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para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abordaje</w:t>
      </w:r>
      <w:r w:rsidRPr="004C058A">
        <w:rPr>
          <w:spacing w:val="80"/>
          <w:w w:val="150"/>
          <w:sz w:val="24"/>
          <w:szCs w:val="24"/>
        </w:rPr>
        <w:t xml:space="preserve"> </w:t>
      </w:r>
      <w:r w:rsidRPr="004C058A">
        <w:rPr>
          <w:sz w:val="24"/>
          <w:szCs w:val="24"/>
        </w:rPr>
        <w:t>institucional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a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fin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de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favorecer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comunicación entre los distintos integrantes de la comunidad educativa.</w:t>
      </w:r>
    </w:p>
    <w:p w14:paraId="72672E13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380"/>
        </w:tabs>
        <w:spacing w:before="198"/>
        <w:ind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Asesorar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cuestiones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relativas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a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Especialidad.</w:t>
      </w:r>
    </w:p>
    <w:p w14:paraId="7B5F8224" w14:textId="77777777" w:rsidR="006060BB" w:rsidRPr="004C058A" w:rsidRDefault="006060BB" w:rsidP="00522842">
      <w:pPr>
        <w:pStyle w:val="Prrafodelista"/>
        <w:numPr>
          <w:ilvl w:val="0"/>
          <w:numId w:val="11"/>
        </w:numPr>
        <w:tabs>
          <w:tab w:val="left" w:pos="380"/>
        </w:tabs>
        <w:spacing w:before="243"/>
        <w:ind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investigación,</w:t>
      </w:r>
      <w:r w:rsidRPr="004C058A">
        <w:rPr>
          <w:spacing w:val="-4"/>
          <w:sz w:val="24"/>
          <w:szCs w:val="24"/>
        </w:rPr>
        <w:t xml:space="preserve"> </w:t>
      </w:r>
      <w:r w:rsidRPr="004C058A">
        <w:rPr>
          <w:sz w:val="24"/>
          <w:szCs w:val="24"/>
        </w:rPr>
        <w:t>ética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3"/>
          <w:sz w:val="24"/>
          <w:szCs w:val="24"/>
        </w:rPr>
        <w:t xml:space="preserve"> </w:t>
      </w:r>
      <w:r w:rsidRPr="004C058A">
        <w:rPr>
          <w:sz w:val="24"/>
          <w:szCs w:val="24"/>
        </w:rPr>
        <w:t>docencia</w:t>
      </w:r>
      <w:r w:rsidRPr="004C058A">
        <w:rPr>
          <w:spacing w:val="-2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1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-5"/>
          <w:sz w:val="24"/>
          <w:szCs w:val="24"/>
        </w:rPr>
        <w:t xml:space="preserve"> </w:t>
      </w:r>
      <w:r w:rsidRPr="004C058A">
        <w:rPr>
          <w:spacing w:val="-4"/>
          <w:sz w:val="24"/>
          <w:szCs w:val="24"/>
        </w:rPr>
        <w:t>área.</w:t>
      </w:r>
    </w:p>
    <w:p w14:paraId="1A108702" w14:textId="77777777" w:rsidR="006060BB" w:rsidRPr="004C058A" w:rsidRDefault="006060BB" w:rsidP="00522842">
      <w:pPr>
        <w:pStyle w:val="Textoindependiente"/>
        <w:spacing w:before="242" w:line="276" w:lineRule="auto"/>
        <w:ind w:left="101" w:right="115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</w:t>
      </w:r>
      <w:r w:rsidRPr="004C058A">
        <w:rPr>
          <w:i w:val="0"/>
          <w:iCs w:val="0"/>
        </w:rPr>
        <w:t xml:space="preserve">: Aspectos epistemológicos. / Psicología Educacional: problemas </w:t>
      </w:r>
      <w:r w:rsidRPr="004C058A">
        <w:rPr>
          <w:i w:val="0"/>
          <w:iCs w:val="0"/>
        </w:rPr>
        <w:lastRenderedPageBreak/>
        <w:t xml:space="preserve">y teorías del aprendizaje. Teorías del desarrollo. Teorías del aprendizaje y problemas de contexto. / Técnicas y/o abordajes individuales, grupales, institucionales, organizacionales y comunitarios. Prevención, orientación y asesoramiento en salud escolar. / Métodos y técnicas de investigación. / </w:t>
      </w:r>
      <w:proofErr w:type="spellStart"/>
      <w:r w:rsidRPr="004C058A">
        <w:rPr>
          <w:i w:val="0"/>
          <w:iCs w:val="0"/>
        </w:rPr>
        <w:t>Psicodiagnostico</w:t>
      </w:r>
      <w:proofErr w:type="spellEnd"/>
      <w:r w:rsidRPr="004C058A">
        <w:rPr>
          <w:i w:val="0"/>
          <w:iCs w:val="0"/>
        </w:rPr>
        <w:t xml:space="preserve"> y evaluación psicológica de los problemas en el aprendizaje. / Psicopatología general y especial. / Política Educacional. / Conocimientos generales sobre: Teorías de la comunicación. / Sociología. Antropología cultural. Epidemiología</w:t>
      </w:r>
    </w:p>
    <w:p w14:paraId="053293ED" w14:textId="44241502" w:rsidR="006060BB" w:rsidRPr="001A3498" w:rsidRDefault="006060BB" w:rsidP="001A3498">
      <w:pPr>
        <w:pStyle w:val="Textoindependiente"/>
        <w:spacing w:before="199"/>
        <w:ind w:left="101" w:firstLine="41"/>
        <w:jc w:val="both"/>
        <w:rPr>
          <w:b/>
          <w:bCs/>
          <w:i w:val="0"/>
          <w:iCs w:val="0"/>
        </w:rPr>
      </w:pPr>
      <w:r w:rsidRPr="004C058A">
        <w:rPr>
          <w:b/>
          <w:bCs/>
          <w:i w:val="0"/>
          <w:iCs w:val="0"/>
        </w:rPr>
        <w:t>Especialidad:</w:t>
      </w:r>
      <w:r w:rsidRPr="004C058A">
        <w:rPr>
          <w:b/>
          <w:bCs/>
          <w:i w:val="0"/>
          <w:iCs w:val="0"/>
          <w:spacing w:val="-8"/>
        </w:rPr>
        <w:t xml:space="preserve"> </w:t>
      </w:r>
      <w:r w:rsidRPr="004C058A">
        <w:rPr>
          <w:b/>
          <w:bCs/>
          <w:i w:val="0"/>
          <w:iCs w:val="0"/>
        </w:rPr>
        <w:t>PSICOLOGIA</w:t>
      </w:r>
      <w:r w:rsidRPr="004C058A">
        <w:rPr>
          <w:b/>
          <w:bCs/>
          <w:i w:val="0"/>
          <w:iCs w:val="0"/>
          <w:spacing w:val="-5"/>
        </w:rPr>
        <w:t xml:space="preserve"> </w:t>
      </w:r>
      <w:r w:rsidRPr="004C058A">
        <w:rPr>
          <w:b/>
          <w:bCs/>
          <w:i w:val="0"/>
          <w:iCs w:val="0"/>
          <w:spacing w:val="-2"/>
        </w:rPr>
        <w:t>SANITARIA</w:t>
      </w:r>
    </w:p>
    <w:p w14:paraId="1F1EA650" w14:textId="5C379BB0" w:rsidR="006060BB" w:rsidRPr="004C058A" w:rsidRDefault="006060BB" w:rsidP="00522842">
      <w:pPr>
        <w:pStyle w:val="Textoindependiente"/>
        <w:spacing w:before="242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 considera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área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de la Psicología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Sanitaria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a la esfera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de acción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psicólogo que abarca el campo de la Salud colectiva (incluyendo dentro de ésta a la Salud Mental), en instituciones estatales y/o no gubernamentales o privadas.</w:t>
      </w:r>
    </w:p>
    <w:p w14:paraId="75DF20ED" w14:textId="77777777" w:rsidR="006060BB" w:rsidRPr="004C058A" w:rsidRDefault="006060BB" w:rsidP="00522842">
      <w:pPr>
        <w:pStyle w:val="Textoindependiente"/>
        <w:spacing w:before="200" w:line="276" w:lineRule="auto"/>
        <w:ind w:left="101" w:right="116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El objeto de estudio e intervención es el proceso de Salud- enfermedad en</w:t>
      </w:r>
      <w:r w:rsidRPr="004C058A">
        <w:rPr>
          <w:i w:val="0"/>
          <w:iCs w:val="0"/>
          <w:spacing w:val="40"/>
        </w:rPr>
        <w:t xml:space="preserve"> </w:t>
      </w:r>
      <w:r w:rsidRPr="004C058A">
        <w:rPr>
          <w:i w:val="0"/>
          <w:iCs w:val="0"/>
        </w:rPr>
        <w:t>tanto proceso colectivo sometido a determinantes y condicionantes macroestructurales y biopsicosociales. Implica la consideración de los factores económicos, políticos, sociales, culturales, históricos, etc.</w:t>
      </w:r>
    </w:p>
    <w:p w14:paraId="0BFF2A73" w14:textId="77777777" w:rsidR="006060BB" w:rsidRPr="004C058A" w:rsidRDefault="006060BB" w:rsidP="00522842">
      <w:pPr>
        <w:pStyle w:val="Textoindependiente"/>
        <w:spacing w:before="200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El campo de acción es la vida cotidiana en cualquiera de sus ámbitos, donde</w:t>
      </w:r>
      <w:r w:rsidRPr="004C058A">
        <w:rPr>
          <w:i w:val="0"/>
          <w:iCs w:val="0"/>
          <w:spacing w:val="80"/>
        </w:rPr>
        <w:t xml:space="preserve"> </w:t>
      </w:r>
      <w:r w:rsidRPr="004C058A">
        <w:rPr>
          <w:i w:val="0"/>
          <w:iCs w:val="0"/>
        </w:rPr>
        <w:t>se producen, distribuyen y expresan, los procesos de enfermar, curar y morir.</w:t>
      </w:r>
    </w:p>
    <w:p w14:paraId="570C251D" w14:textId="77777777" w:rsidR="006060BB" w:rsidRPr="004C058A" w:rsidRDefault="006060BB" w:rsidP="00522842">
      <w:pPr>
        <w:pStyle w:val="Textoindependiente"/>
        <w:spacing w:before="200"/>
        <w:ind w:left="101" w:firstLine="41"/>
        <w:jc w:val="both"/>
        <w:rPr>
          <w:i w:val="0"/>
          <w:iCs w:val="0"/>
        </w:rPr>
      </w:pPr>
      <w:r w:rsidRPr="004C058A">
        <w:rPr>
          <w:i w:val="0"/>
          <w:iCs w:val="0"/>
        </w:rPr>
        <w:t>Se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considera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</w:rPr>
        <w:t>ejercicio</w:t>
      </w:r>
      <w:r w:rsidRPr="004C058A">
        <w:rPr>
          <w:i w:val="0"/>
          <w:iCs w:val="0"/>
          <w:spacing w:val="-4"/>
        </w:rPr>
        <w:t xml:space="preserve"> </w:t>
      </w:r>
      <w:r w:rsidRPr="004C058A">
        <w:rPr>
          <w:i w:val="0"/>
          <w:iCs w:val="0"/>
        </w:rPr>
        <w:t>del</w:t>
      </w:r>
      <w:r w:rsidRPr="004C058A">
        <w:rPr>
          <w:i w:val="0"/>
          <w:iCs w:val="0"/>
          <w:spacing w:val="-2"/>
        </w:rPr>
        <w:t xml:space="preserve"> </w:t>
      </w:r>
      <w:r w:rsidRPr="004C058A">
        <w:rPr>
          <w:i w:val="0"/>
          <w:iCs w:val="0"/>
        </w:rPr>
        <w:t>Psicólogo</w:t>
      </w:r>
      <w:r w:rsidRPr="004C058A">
        <w:rPr>
          <w:i w:val="0"/>
          <w:iCs w:val="0"/>
          <w:spacing w:val="-3"/>
        </w:rPr>
        <w:t xml:space="preserve"> </w:t>
      </w:r>
      <w:r w:rsidRPr="004C058A">
        <w:rPr>
          <w:i w:val="0"/>
          <w:iCs w:val="0"/>
          <w:spacing w:val="-2"/>
        </w:rPr>
        <w:t>Sanitario:</w:t>
      </w:r>
    </w:p>
    <w:p w14:paraId="07F8B13D" w14:textId="77777777" w:rsidR="006060BB" w:rsidRPr="002C4550" w:rsidRDefault="006060BB" w:rsidP="00522842">
      <w:pPr>
        <w:pStyle w:val="Prrafodelista"/>
        <w:numPr>
          <w:ilvl w:val="0"/>
          <w:numId w:val="15"/>
        </w:numPr>
        <w:tabs>
          <w:tab w:val="left" w:pos="483"/>
        </w:tabs>
        <w:spacing w:before="240" w:line="278" w:lineRule="auto"/>
        <w:ind w:right="116" w:firstLine="41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Planificar,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programar,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evaluar,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auditar,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administrar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ejecutar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 xml:space="preserve">políticas </w:t>
      </w:r>
      <w:r w:rsidRPr="004C058A">
        <w:rPr>
          <w:spacing w:val="-2"/>
          <w:sz w:val="24"/>
          <w:szCs w:val="24"/>
        </w:rPr>
        <w:t>sanitarias.</w:t>
      </w:r>
    </w:p>
    <w:p w14:paraId="6AB4339F" w14:textId="6BD369E9" w:rsidR="006060BB" w:rsidRPr="002C4550" w:rsidRDefault="002C4550" w:rsidP="002C4550">
      <w:pPr>
        <w:pStyle w:val="Prrafodelista"/>
        <w:numPr>
          <w:ilvl w:val="0"/>
          <w:numId w:val="15"/>
        </w:numPr>
        <w:tabs>
          <w:tab w:val="left" w:pos="483"/>
        </w:tabs>
        <w:spacing w:before="240" w:line="278" w:lineRule="auto"/>
        <w:ind w:right="116" w:firstLine="41"/>
        <w:jc w:val="both"/>
        <w:rPr>
          <w:sz w:val="24"/>
          <w:szCs w:val="24"/>
        </w:rPr>
      </w:pPr>
      <w:r w:rsidRPr="002C4550">
        <w:rPr>
          <w:color w:val="000000"/>
        </w:rPr>
        <w:t xml:space="preserve">Realizar intervenciones que impliquen la ejecución de Planes, Proyectos o </w:t>
      </w:r>
      <w:proofErr w:type="gramStart"/>
      <w:r w:rsidRPr="002C4550">
        <w:rPr>
          <w:color w:val="000000"/>
        </w:rPr>
        <w:t>Programas,  como</w:t>
      </w:r>
      <w:proofErr w:type="gramEnd"/>
      <w:r w:rsidRPr="002C4550">
        <w:rPr>
          <w:color w:val="000000"/>
        </w:rPr>
        <w:t xml:space="preserve"> efector de cualquier nivel de Atención del sistema de </w:t>
      </w:r>
      <w:proofErr w:type="gramStart"/>
      <w:r w:rsidRPr="002C4550">
        <w:rPr>
          <w:color w:val="000000"/>
        </w:rPr>
        <w:t>salud ,</w:t>
      </w:r>
      <w:proofErr w:type="gramEnd"/>
      <w:r w:rsidRPr="002C4550">
        <w:rPr>
          <w:color w:val="000000"/>
        </w:rPr>
        <w:t xml:space="preserve"> o </w:t>
      </w:r>
      <w:proofErr w:type="gramStart"/>
      <w:r w:rsidRPr="002C4550">
        <w:rPr>
          <w:color w:val="000000"/>
        </w:rPr>
        <w:t>en  otras</w:t>
      </w:r>
      <w:proofErr w:type="gramEnd"/>
      <w:r w:rsidRPr="002C4550">
        <w:rPr>
          <w:color w:val="000000"/>
        </w:rPr>
        <w:t xml:space="preserve"> instituciones estatales, </w:t>
      </w:r>
      <w:proofErr w:type="spellStart"/>
      <w:r w:rsidRPr="002C4550">
        <w:rPr>
          <w:color w:val="000000"/>
        </w:rPr>
        <w:t>ONGs</w:t>
      </w:r>
      <w:proofErr w:type="spellEnd"/>
      <w:r w:rsidRPr="002C4550">
        <w:rPr>
          <w:color w:val="000000"/>
        </w:rPr>
        <w:t xml:space="preserve">, </w:t>
      </w:r>
      <w:proofErr w:type="gramStart"/>
      <w:r w:rsidRPr="002C4550">
        <w:rPr>
          <w:color w:val="000000"/>
        </w:rPr>
        <w:t>universitarias ,</w:t>
      </w:r>
      <w:proofErr w:type="gramEnd"/>
      <w:r w:rsidRPr="002C4550">
        <w:rPr>
          <w:color w:val="000000"/>
        </w:rPr>
        <w:t xml:space="preserve"> comunitarias o privadas.” </w:t>
      </w:r>
    </w:p>
    <w:p w14:paraId="3F525343" w14:textId="77777777" w:rsidR="006060BB" w:rsidRPr="004C058A" w:rsidRDefault="006060BB" w:rsidP="00522842">
      <w:pPr>
        <w:ind w:firstLine="41"/>
        <w:jc w:val="both"/>
        <w:rPr>
          <w:sz w:val="24"/>
          <w:szCs w:val="24"/>
        </w:rPr>
      </w:pPr>
    </w:p>
    <w:p w14:paraId="545102F0" w14:textId="77777777" w:rsidR="006060BB" w:rsidRPr="004C058A" w:rsidRDefault="006060BB" w:rsidP="00522842">
      <w:pPr>
        <w:pStyle w:val="Prrafodelista"/>
        <w:numPr>
          <w:ilvl w:val="0"/>
          <w:numId w:val="15"/>
        </w:numPr>
        <w:tabs>
          <w:tab w:val="left" w:pos="486"/>
        </w:tabs>
        <w:spacing w:before="73" w:line="278" w:lineRule="auto"/>
        <w:ind w:right="117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Analizar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el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proceso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salud-enfermedad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y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sus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determinantes</w:t>
      </w:r>
      <w:r w:rsidRPr="004C058A">
        <w:rPr>
          <w:spacing w:val="80"/>
          <w:sz w:val="24"/>
          <w:szCs w:val="24"/>
        </w:rPr>
        <w:t xml:space="preserve"> </w:t>
      </w:r>
      <w:r w:rsidRPr="004C058A">
        <w:rPr>
          <w:sz w:val="24"/>
          <w:szCs w:val="24"/>
        </w:rPr>
        <w:t>políticos,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sociales, económicos y otros desde el área de su competencia.</w:t>
      </w:r>
    </w:p>
    <w:p w14:paraId="42EA839C" w14:textId="77777777" w:rsidR="006060BB" w:rsidRPr="004C058A" w:rsidRDefault="006060BB" w:rsidP="00522842">
      <w:pPr>
        <w:pStyle w:val="Prrafodelista"/>
        <w:numPr>
          <w:ilvl w:val="0"/>
          <w:numId w:val="15"/>
        </w:numPr>
        <w:tabs>
          <w:tab w:val="left" w:pos="380"/>
        </w:tabs>
        <w:spacing w:before="195"/>
        <w:ind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Asesorar</w:t>
      </w:r>
      <w:r w:rsidRPr="004C058A">
        <w:rPr>
          <w:spacing w:val="-12"/>
          <w:sz w:val="24"/>
          <w:szCs w:val="24"/>
        </w:rPr>
        <w:t xml:space="preserve"> </w:t>
      </w:r>
      <w:r w:rsidRPr="004C058A">
        <w:rPr>
          <w:sz w:val="24"/>
          <w:szCs w:val="24"/>
        </w:rPr>
        <w:t>en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cuestiones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relativas</w:t>
      </w:r>
      <w:r w:rsidRPr="004C058A">
        <w:rPr>
          <w:spacing w:val="-9"/>
          <w:sz w:val="24"/>
          <w:szCs w:val="24"/>
        </w:rPr>
        <w:t xml:space="preserve"> </w:t>
      </w:r>
      <w:r w:rsidRPr="004C058A">
        <w:rPr>
          <w:sz w:val="24"/>
          <w:szCs w:val="24"/>
        </w:rPr>
        <w:t>a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z w:val="24"/>
          <w:szCs w:val="24"/>
        </w:rPr>
        <w:t>la</w:t>
      </w:r>
      <w:r w:rsidRPr="004C058A">
        <w:rPr>
          <w:spacing w:val="-8"/>
          <w:sz w:val="24"/>
          <w:szCs w:val="24"/>
        </w:rPr>
        <w:t xml:space="preserve"> </w:t>
      </w:r>
      <w:r w:rsidRPr="004C058A">
        <w:rPr>
          <w:spacing w:val="-2"/>
          <w:sz w:val="24"/>
          <w:szCs w:val="24"/>
        </w:rPr>
        <w:t>Especialidad.</w:t>
      </w:r>
    </w:p>
    <w:p w14:paraId="39C7CA05" w14:textId="77777777" w:rsidR="006060BB" w:rsidRPr="004C058A" w:rsidRDefault="006060BB" w:rsidP="00522842">
      <w:pPr>
        <w:pStyle w:val="Prrafodelista"/>
        <w:numPr>
          <w:ilvl w:val="0"/>
          <w:numId w:val="15"/>
        </w:numPr>
        <w:tabs>
          <w:tab w:val="left" w:pos="383"/>
        </w:tabs>
        <w:spacing w:before="242" w:line="276" w:lineRule="auto"/>
        <w:ind w:right="115" w:firstLine="41"/>
        <w:contextualSpacing w:val="0"/>
        <w:jc w:val="both"/>
        <w:rPr>
          <w:sz w:val="24"/>
          <w:szCs w:val="24"/>
        </w:rPr>
      </w:pPr>
      <w:r w:rsidRPr="004C058A">
        <w:rPr>
          <w:sz w:val="24"/>
          <w:szCs w:val="24"/>
        </w:rPr>
        <w:t>La investigación y la docencia en el área, se considerarán complementos del ejercicio efectivo estipulado en los ítems a, b, c, o d.</w:t>
      </w:r>
    </w:p>
    <w:p w14:paraId="409DED32" w14:textId="77777777" w:rsidR="006060BB" w:rsidRPr="004C058A" w:rsidRDefault="006060BB" w:rsidP="00522842">
      <w:pPr>
        <w:pStyle w:val="Textoindependiente"/>
        <w:spacing w:before="201" w:line="276" w:lineRule="auto"/>
        <w:ind w:left="101" w:right="117" w:firstLine="41"/>
        <w:jc w:val="both"/>
        <w:rPr>
          <w:i w:val="0"/>
          <w:iCs w:val="0"/>
        </w:rPr>
      </w:pPr>
      <w:r w:rsidRPr="004C058A">
        <w:rPr>
          <w:i w:val="0"/>
          <w:iCs w:val="0"/>
          <w:u w:val="single"/>
        </w:rPr>
        <w:t>Capacitación Específica</w:t>
      </w:r>
      <w:r w:rsidRPr="004C058A">
        <w:rPr>
          <w:i w:val="0"/>
          <w:iCs w:val="0"/>
        </w:rPr>
        <w:t>: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Aspectos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epistemológicos.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Paradigmas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imperantes</w:t>
      </w:r>
      <w:r w:rsidRPr="004C058A">
        <w:rPr>
          <w:i w:val="0"/>
          <w:iCs w:val="0"/>
          <w:spacing w:val="-1"/>
        </w:rPr>
        <w:t xml:space="preserve"> </w:t>
      </w:r>
      <w:r w:rsidRPr="004C058A">
        <w:rPr>
          <w:i w:val="0"/>
          <w:iCs w:val="0"/>
        </w:rPr>
        <w:t>en salud. / Modelos de Prevención y Promoción de la Salud Comunitaria. / Concepción de Salud Integral y salud positiva. / Estrategias de intervención en los distintos niveles de Atención a la salud. Atención Primaria en Salud Mental.</w:t>
      </w:r>
    </w:p>
    <w:p w14:paraId="1E2D3906" w14:textId="56130F4B" w:rsidR="006060BB" w:rsidRPr="002C4550" w:rsidRDefault="006060BB" w:rsidP="002C4550">
      <w:pPr>
        <w:ind w:firstLine="41"/>
        <w:rPr>
          <w:lang w:val="es-AR"/>
        </w:rPr>
        <w:sectPr w:rsidR="006060BB" w:rsidRPr="002C4550" w:rsidSect="00522842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  <w:r w:rsidRPr="004C058A">
        <w:rPr>
          <w:sz w:val="24"/>
          <w:szCs w:val="24"/>
        </w:rPr>
        <w:t xml:space="preserve">/ Abordajes en equipos interdisciplinarios. / Aspectos institucionales inherentes a los modelos de atención en salud y salud mental. / </w:t>
      </w:r>
      <w:r w:rsidR="002C4550" w:rsidRPr="002C4550">
        <w:rPr>
          <w:lang w:val="es-AR"/>
        </w:rPr>
        <w:t>Diseño. Gestión, Evaluación y Ejecución estratégica y territorial de Planes, programas y Proyectos. </w:t>
      </w:r>
      <w:r w:rsidRPr="004C058A">
        <w:rPr>
          <w:sz w:val="24"/>
          <w:szCs w:val="24"/>
        </w:rPr>
        <w:t xml:space="preserve">/ Aspectos epidemiológicos, programáticos, administrativos y de gestión de servicios. / Aspectos sociológicos, </w:t>
      </w:r>
      <w:r w:rsidRPr="004C058A">
        <w:rPr>
          <w:sz w:val="24"/>
          <w:szCs w:val="24"/>
        </w:rPr>
        <w:lastRenderedPageBreak/>
        <w:t>antropológicos, históricos, políticos y económicos. / Métodos y técnicas de investigación. / Conocimientos generales sobre: Ética y</w:t>
      </w:r>
      <w:r w:rsidRPr="004C058A">
        <w:rPr>
          <w:spacing w:val="40"/>
          <w:sz w:val="24"/>
          <w:szCs w:val="24"/>
        </w:rPr>
        <w:t xml:space="preserve"> </w:t>
      </w:r>
      <w:r w:rsidRPr="004C058A">
        <w:rPr>
          <w:sz w:val="24"/>
          <w:szCs w:val="24"/>
        </w:rPr>
        <w:t>Deontologí</w:t>
      </w:r>
      <w:r w:rsidR="004C058A" w:rsidRPr="004C058A">
        <w:rPr>
          <w:sz w:val="24"/>
          <w:szCs w:val="24"/>
        </w:rPr>
        <w:t>a</w:t>
      </w:r>
    </w:p>
    <w:p w14:paraId="3200EA4E" w14:textId="4DEDF0E9" w:rsidR="007E0D61" w:rsidRPr="004C058A" w:rsidRDefault="007E0D61" w:rsidP="007E7E71">
      <w:pPr>
        <w:pStyle w:val="Textoindependiente"/>
        <w:spacing w:before="242" w:line="276" w:lineRule="auto"/>
        <w:ind w:right="115" w:firstLine="41"/>
        <w:jc w:val="both"/>
      </w:pPr>
    </w:p>
    <w:sectPr w:rsidR="007E0D61" w:rsidRPr="004C058A" w:rsidSect="00522842">
      <w:headerReference w:type="default" r:id="rId13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22B1" w14:textId="77777777" w:rsidR="00297C1B" w:rsidRDefault="00297C1B" w:rsidP="002769D1">
      <w:r>
        <w:separator/>
      </w:r>
    </w:p>
  </w:endnote>
  <w:endnote w:type="continuationSeparator" w:id="0">
    <w:p w14:paraId="75829E67" w14:textId="77777777" w:rsidR="00297C1B" w:rsidRDefault="00297C1B" w:rsidP="0027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33C8" w14:textId="77777777" w:rsidR="00E15013" w:rsidRDefault="00E150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407152"/>
      <w:docPartObj>
        <w:docPartGallery w:val="Page Numbers (Bottom of Page)"/>
        <w:docPartUnique/>
      </w:docPartObj>
    </w:sdtPr>
    <w:sdtContent>
      <w:p w14:paraId="5AE74B02" w14:textId="2C406993" w:rsidR="00E15013" w:rsidRDefault="00E1501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606BA" w14:textId="77777777" w:rsidR="00BC068C" w:rsidRDefault="00BC06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3AC" w14:textId="77777777" w:rsidR="00E15013" w:rsidRDefault="00E150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C126" w14:textId="77777777" w:rsidR="00297C1B" w:rsidRDefault="00297C1B" w:rsidP="002769D1">
      <w:r>
        <w:separator/>
      </w:r>
    </w:p>
  </w:footnote>
  <w:footnote w:type="continuationSeparator" w:id="0">
    <w:p w14:paraId="56CC46F0" w14:textId="77777777" w:rsidR="00297C1B" w:rsidRDefault="00297C1B" w:rsidP="00276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6B24" w14:textId="77777777" w:rsidR="00E15013" w:rsidRDefault="00E150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64775984"/>
      <w:docPartObj>
        <w:docPartGallery w:val="Page Numbers (Top of Page)"/>
        <w:docPartUnique/>
      </w:docPartObj>
    </w:sdtPr>
    <w:sdtContent>
      <w:p w14:paraId="607B34E8" w14:textId="2F2C6B5C" w:rsidR="002769D1" w:rsidRPr="00E15013" w:rsidRDefault="00BC068C" w:rsidP="00BC068C">
        <w:pPr>
          <w:pStyle w:val="Encabezado"/>
          <w:jc w:val="center"/>
          <w:rPr>
            <w:sz w:val="16"/>
            <w:szCs w:val="16"/>
          </w:rPr>
        </w:pPr>
        <w:r w:rsidRPr="00E15013">
          <w:rPr>
            <w:noProof/>
            <w:sz w:val="16"/>
            <w:szCs w:val="16"/>
          </w:rPr>
          <w:drawing>
            <wp:inline distT="0" distB="0" distL="0" distR="0" wp14:anchorId="23F03987" wp14:editId="51DBBB58">
              <wp:extent cx="1268095" cy="591185"/>
              <wp:effectExtent l="0" t="0" r="8255" b="0"/>
              <wp:docPr id="114082769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8095" cy="5911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E15013">
          <w:rPr>
            <w:sz w:val="16"/>
            <w:szCs w:val="16"/>
          </w:rPr>
          <w:br/>
          <w:t xml:space="preserve">Reglamento de Especialidades – Anexo I: Descripción del </w:t>
        </w:r>
        <w:r w:rsidR="00E15013" w:rsidRPr="00E15013">
          <w:rPr>
            <w:sz w:val="16"/>
            <w:szCs w:val="16"/>
          </w:rPr>
          <w:t>perfil del</w:t>
        </w:r>
        <w:r w:rsidRPr="00E15013">
          <w:rPr>
            <w:sz w:val="16"/>
            <w:szCs w:val="16"/>
          </w:rPr>
          <w:t xml:space="preserve"> especialista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B8A4" w14:textId="77777777" w:rsidR="00E15013" w:rsidRDefault="00E15013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91FB" w14:textId="159E4DD1" w:rsidR="002769D1" w:rsidRPr="007E7E71" w:rsidRDefault="002769D1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B78"/>
    <w:multiLevelType w:val="hybridMultilevel"/>
    <w:tmpl w:val="AE14A052"/>
    <w:lvl w:ilvl="0" w:tplc="319A3F36">
      <w:start w:val="1"/>
      <w:numFmt w:val="lowerLetter"/>
      <w:lvlText w:val="%1)"/>
      <w:lvlJc w:val="left"/>
      <w:pPr>
        <w:ind w:left="101" w:hanging="38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40E"/>
    <w:multiLevelType w:val="hybridMultilevel"/>
    <w:tmpl w:val="0B2840EA"/>
    <w:lvl w:ilvl="0" w:tplc="2C0A000F">
      <w:start w:val="1"/>
      <w:numFmt w:val="decimal"/>
      <w:lvlText w:val="%1."/>
      <w:lvlJc w:val="left"/>
      <w:pPr>
        <w:ind w:left="101" w:hanging="377"/>
      </w:pPr>
      <w:rPr>
        <w:rFonts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962" w:hanging="37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825" w:hanging="37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87" w:hanging="37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50" w:hanging="37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13" w:hanging="37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275" w:hanging="37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138" w:hanging="37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01" w:hanging="377"/>
      </w:pPr>
      <w:rPr>
        <w:rFonts w:hint="default"/>
        <w:lang w:val="es-ES" w:eastAsia="en-US" w:bidi="ar-SA"/>
      </w:rPr>
    </w:lvl>
  </w:abstractNum>
  <w:abstractNum w:abstractNumId="2" w15:restartNumberingAfterBreak="0">
    <w:nsid w:val="09AD730A"/>
    <w:multiLevelType w:val="hybridMultilevel"/>
    <w:tmpl w:val="14B8531A"/>
    <w:lvl w:ilvl="0" w:tplc="72243388">
      <w:start w:val="1"/>
      <w:numFmt w:val="lowerLetter"/>
      <w:lvlText w:val="%1)"/>
      <w:lvlJc w:val="left"/>
      <w:pPr>
        <w:ind w:left="101" w:hanging="322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65FAA4DE">
      <w:numFmt w:val="bullet"/>
      <w:lvlText w:val="•"/>
      <w:lvlJc w:val="left"/>
      <w:pPr>
        <w:ind w:left="962" w:hanging="322"/>
      </w:pPr>
      <w:rPr>
        <w:rFonts w:hint="default"/>
        <w:lang w:val="es-ES" w:eastAsia="en-US" w:bidi="ar-SA"/>
      </w:rPr>
    </w:lvl>
    <w:lvl w:ilvl="2" w:tplc="80CCAAB2">
      <w:numFmt w:val="bullet"/>
      <w:lvlText w:val="•"/>
      <w:lvlJc w:val="left"/>
      <w:pPr>
        <w:ind w:left="1825" w:hanging="322"/>
      </w:pPr>
      <w:rPr>
        <w:rFonts w:hint="default"/>
        <w:lang w:val="es-ES" w:eastAsia="en-US" w:bidi="ar-SA"/>
      </w:rPr>
    </w:lvl>
    <w:lvl w:ilvl="3" w:tplc="ED14DB74">
      <w:numFmt w:val="bullet"/>
      <w:lvlText w:val="•"/>
      <w:lvlJc w:val="left"/>
      <w:pPr>
        <w:ind w:left="2687" w:hanging="322"/>
      </w:pPr>
      <w:rPr>
        <w:rFonts w:hint="default"/>
        <w:lang w:val="es-ES" w:eastAsia="en-US" w:bidi="ar-SA"/>
      </w:rPr>
    </w:lvl>
    <w:lvl w:ilvl="4" w:tplc="7410F0AA">
      <w:numFmt w:val="bullet"/>
      <w:lvlText w:val="•"/>
      <w:lvlJc w:val="left"/>
      <w:pPr>
        <w:ind w:left="3550" w:hanging="322"/>
      </w:pPr>
      <w:rPr>
        <w:rFonts w:hint="default"/>
        <w:lang w:val="es-ES" w:eastAsia="en-US" w:bidi="ar-SA"/>
      </w:rPr>
    </w:lvl>
    <w:lvl w:ilvl="5" w:tplc="6A4A0B70">
      <w:numFmt w:val="bullet"/>
      <w:lvlText w:val="•"/>
      <w:lvlJc w:val="left"/>
      <w:pPr>
        <w:ind w:left="4413" w:hanging="322"/>
      </w:pPr>
      <w:rPr>
        <w:rFonts w:hint="default"/>
        <w:lang w:val="es-ES" w:eastAsia="en-US" w:bidi="ar-SA"/>
      </w:rPr>
    </w:lvl>
    <w:lvl w:ilvl="6" w:tplc="21A6644A">
      <w:numFmt w:val="bullet"/>
      <w:lvlText w:val="•"/>
      <w:lvlJc w:val="left"/>
      <w:pPr>
        <w:ind w:left="5275" w:hanging="322"/>
      </w:pPr>
      <w:rPr>
        <w:rFonts w:hint="default"/>
        <w:lang w:val="es-ES" w:eastAsia="en-US" w:bidi="ar-SA"/>
      </w:rPr>
    </w:lvl>
    <w:lvl w:ilvl="7" w:tplc="F55A1292">
      <w:numFmt w:val="bullet"/>
      <w:lvlText w:val="•"/>
      <w:lvlJc w:val="left"/>
      <w:pPr>
        <w:ind w:left="6138" w:hanging="322"/>
      </w:pPr>
      <w:rPr>
        <w:rFonts w:hint="default"/>
        <w:lang w:val="es-ES" w:eastAsia="en-US" w:bidi="ar-SA"/>
      </w:rPr>
    </w:lvl>
    <w:lvl w:ilvl="8" w:tplc="E0FE233C">
      <w:numFmt w:val="bullet"/>
      <w:lvlText w:val="•"/>
      <w:lvlJc w:val="left"/>
      <w:pPr>
        <w:ind w:left="7001" w:hanging="322"/>
      </w:pPr>
      <w:rPr>
        <w:rFonts w:hint="default"/>
        <w:lang w:val="es-ES" w:eastAsia="en-US" w:bidi="ar-SA"/>
      </w:rPr>
    </w:lvl>
  </w:abstractNum>
  <w:abstractNum w:abstractNumId="3" w15:restartNumberingAfterBreak="0">
    <w:nsid w:val="0FD6298B"/>
    <w:multiLevelType w:val="hybridMultilevel"/>
    <w:tmpl w:val="8AC2D5A6"/>
    <w:lvl w:ilvl="0" w:tplc="2C0A000F">
      <w:start w:val="1"/>
      <w:numFmt w:val="decimal"/>
      <w:lvlText w:val="%1."/>
      <w:lvlJc w:val="left"/>
      <w:pPr>
        <w:ind w:left="202" w:hanging="284"/>
      </w:pPr>
      <w:rPr>
        <w:rFonts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41" w:hanging="360"/>
      </w:pPr>
    </w:lvl>
    <w:lvl w:ilvl="2" w:tplc="FFFFFFFF" w:tentative="1">
      <w:start w:val="1"/>
      <w:numFmt w:val="lowerRoman"/>
      <w:lvlText w:val="%3."/>
      <w:lvlJc w:val="right"/>
      <w:pPr>
        <w:ind w:left="2261" w:hanging="180"/>
      </w:pPr>
    </w:lvl>
    <w:lvl w:ilvl="3" w:tplc="FFFFFFFF" w:tentative="1">
      <w:start w:val="1"/>
      <w:numFmt w:val="decimal"/>
      <w:lvlText w:val="%4."/>
      <w:lvlJc w:val="left"/>
      <w:pPr>
        <w:ind w:left="2981" w:hanging="360"/>
      </w:pPr>
    </w:lvl>
    <w:lvl w:ilvl="4" w:tplc="FFFFFFFF" w:tentative="1">
      <w:start w:val="1"/>
      <w:numFmt w:val="lowerLetter"/>
      <w:lvlText w:val="%5."/>
      <w:lvlJc w:val="left"/>
      <w:pPr>
        <w:ind w:left="3701" w:hanging="360"/>
      </w:pPr>
    </w:lvl>
    <w:lvl w:ilvl="5" w:tplc="FFFFFFFF" w:tentative="1">
      <w:start w:val="1"/>
      <w:numFmt w:val="lowerRoman"/>
      <w:lvlText w:val="%6."/>
      <w:lvlJc w:val="right"/>
      <w:pPr>
        <w:ind w:left="4421" w:hanging="180"/>
      </w:pPr>
    </w:lvl>
    <w:lvl w:ilvl="6" w:tplc="FFFFFFFF" w:tentative="1">
      <w:start w:val="1"/>
      <w:numFmt w:val="decimal"/>
      <w:lvlText w:val="%7."/>
      <w:lvlJc w:val="left"/>
      <w:pPr>
        <w:ind w:left="5141" w:hanging="360"/>
      </w:pPr>
    </w:lvl>
    <w:lvl w:ilvl="7" w:tplc="FFFFFFFF" w:tentative="1">
      <w:start w:val="1"/>
      <w:numFmt w:val="lowerLetter"/>
      <w:lvlText w:val="%8."/>
      <w:lvlJc w:val="left"/>
      <w:pPr>
        <w:ind w:left="5861" w:hanging="360"/>
      </w:pPr>
    </w:lvl>
    <w:lvl w:ilvl="8" w:tplc="FFFFFFFF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267A3E80"/>
    <w:multiLevelType w:val="hybridMultilevel"/>
    <w:tmpl w:val="7B02761E"/>
    <w:lvl w:ilvl="0" w:tplc="2C0A000F">
      <w:start w:val="1"/>
      <w:numFmt w:val="decimal"/>
      <w:lvlText w:val="%1."/>
      <w:lvlJc w:val="left"/>
      <w:pPr>
        <w:ind w:left="382" w:hanging="281"/>
      </w:pPr>
      <w:rPr>
        <w:rFonts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214" w:hanging="28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049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3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71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53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87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22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57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314F712A"/>
    <w:multiLevelType w:val="hybridMultilevel"/>
    <w:tmpl w:val="589250A4"/>
    <w:lvl w:ilvl="0" w:tplc="1E84FC90">
      <w:start w:val="1"/>
      <w:numFmt w:val="lowerLetter"/>
      <w:lvlText w:val="%1)"/>
      <w:lvlJc w:val="left"/>
      <w:pPr>
        <w:ind w:left="101" w:hanging="377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EB5E234A">
      <w:numFmt w:val="bullet"/>
      <w:lvlText w:val="•"/>
      <w:lvlJc w:val="left"/>
      <w:pPr>
        <w:ind w:left="962" w:hanging="377"/>
      </w:pPr>
      <w:rPr>
        <w:rFonts w:hint="default"/>
        <w:lang w:val="es-ES" w:eastAsia="en-US" w:bidi="ar-SA"/>
      </w:rPr>
    </w:lvl>
    <w:lvl w:ilvl="2" w:tplc="27566304">
      <w:numFmt w:val="bullet"/>
      <w:lvlText w:val="•"/>
      <w:lvlJc w:val="left"/>
      <w:pPr>
        <w:ind w:left="1825" w:hanging="377"/>
      </w:pPr>
      <w:rPr>
        <w:rFonts w:hint="default"/>
        <w:lang w:val="es-ES" w:eastAsia="en-US" w:bidi="ar-SA"/>
      </w:rPr>
    </w:lvl>
    <w:lvl w:ilvl="3" w:tplc="0378777C">
      <w:numFmt w:val="bullet"/>
      <w:lvlText w:val="•"/>
      <w:lvlJc w:val="left"/>
      <w:pPr>
        <w:ind w:left="2687" w:hanging="377"/>
      </w:pPr>
      <w:rPr>
        <w:rFonts w:hint="default"/>
        <w:lang w:val="es-ES" w:eastAsia="en-US" w:bidi="ar-SA"/>
      </w:rPr>
    </w:lvl>
    <w:lvl w:ilvl="4" w:tplc="3DC05E78">
      <w:numFmt w:val="bullet"/>
      <w:lvlText w:val="•"/>
      <w:lvlJc w:val="left"/>
      <w:pPr>
        <w:ind w:left="3550" w:hanging="377"/>
      </w:pPr>
      <w:rPr>
        <w:rFonts w:hint="default"/>
        <w:lang w:val="es-ES" w:eastAsia="en-US" w:bidi="ar-SA"/>
      </w:rPr>
    </w:lvl>
    <w:lvl w:ilvl="5" w:tplc="A43E81F8">
      <w:numFmt w:val="bullet"/>
      <w:lvlText w:val="•"/>
      <w:lvlJc w:val="left"/>
      <w:pPr>
        <w:ind w:left="4413" w:hanging="377"/>
      </w:pPr>
      <w:rPr>
        <w:rFonts w:hint="default"/>
        <w:lang w:val="es-ES" w:eastAsia="en-US" w:bidi="ar-SA"/>
      </w:rPr>
    </w:lvl>
    <w:lvl w:ilvl="6" w:tplc="9B3E19CA">
      <w:numFmt w:val="bullet"/>
      <w:lvlText w:val="•"/>
      <w:lvlJc w:val="left"/>
      <w:pPr>
        <w:ind w:left="5275" w:hanging="377"/>
      </w:pPr>
      <w:rPr>
        <w:rFonts w:hint="default"/>
        <w:lang w:val="es-ES" w:eastAsia="en-US" w:bidi="ar-SA"/>
      </w:rPr>
    </w:lvl>
    <w:lvl w:ilvl="7" w:tplc="B9BE3588">
      <w:numFmt w:val="bullet"/>
      <w:lvlText w:val="•"/>
      <w:lvlJc w:val="left"/>
      <w:pPr>
        <w:ind w:left="6138" w:hanging="377"/>
      </w:pPr>
      <w:rPr>
        <w:rFonts w:hint="default"/>
        <w:lang w:val="es-ES" w:eastAsia="en-US" w:bidi="ar-SA"/>
      </w:rPr>
    </w:lvl>
    <w:lvl w:ilvl="8" w:tplc="0C50BB5E">
      <w:numFmt w:val="bullet"/>
      <w:lvlText w:val="•"/>
      <w:lvlJc w:val="left"/>
      <w:pPr>
        <w:ind w:left="7001" w:hanging="377"/>
      </w:pPr>
      <w:rPr>
        <w:rFonts w:hint="default"/>
        <w:lang w:val="es-ES" w:eastAsia="en-US" w:bidi="ar-SA"/>
      </w:rPr>
    </w:lvl>
  </w:abstractNum>
  <w:abstractNum w:abstractNumId="6" w15:restartNumberingAfterBreak="0">
    <w:nsid w:val="33CA7E1B"/>
    <w:multiLevelType w:val="hybridMultilevel"/>
    <w:tmpl w:val="25DA636E"/>
    <w:lvl w:ilvl="0" w:tplc="1D4435E8">
      <w:start w:val="1"/>
      <w:numFmt w:val="lowerLetter"/>
      <w:lvlText w:val="%1)"/>
      <w:lvlJc w:val="left"/>
      <w:pPr>
        <w:ind w:left="202" w:hanging="284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2C0A0019" w:tentative="1">
      <w:start w:val="1"/>
      <w:numFmt w:val="lowerLetter"/>
      <w:lvlText w:val="%2."/>
      <w:lvlJc w:val="left"/>
      <w:pPr>
        <w:ind w:left="1541" w:hanging="360"/>
      </w:pPr>
    </w:lvl>
    <w:lvl w:ilvl="2" w:tplc="2C0A001B" w:tentative="1">
      <w:start w:val="1"/>
      <w:numFmt w:val="lowerRoman"/>
      <w:lvlText w:val="%3."/>
      <w:lvlJc w:val="right"/>
      <w:pPr>
        <w:ind w:left="2261" w:hanging="180"/>
      </w:pPr>
    </w:lvl>
    <w:lvl w:ilvl="3" w:tplc="2C0A000F" w:tentative="1">
      <w:start w:val="1"/>
      <w:numFmt w:val="decimal"/>
      <w:lvlText w:val="%4."/>
      <w:lvlJc w:val="left"/>
      <w:pPr>
        <w:ind w:left="2981" w:hanging="360"/>
      </w:pPr>
    </w:lvl>
    <w:lvl w:ilvl="4" w:tplc="2C0A0019" w:tentative="1">
      <w:start w:val="1"/>
      <w:numFmt w:val="lowerLetter"/>
      <w:lvlText w:val="%5."/>
      <w:lvlJc w:val="left"/>
      <w:pPr>
        <w:ind w:left="3701" w:hanging="360"/>
      </w:pPr>
    </w:lvl>
    <w:lvl w:ilvl="5" w:tplc="2C0A001B" w:tentative="1">
      <w:start w:val="1"/>
      <w:numFmt w:val="lowerRoman"/>
      <w:lvlText w:val="%6."/>
      <w:lvlJc w:val="right"/>
      <w:pPr>
        <w:ind w:left="4421" w:hanging="180"/>
      </w:pPr>
    </w:lvl>
    <w:lvl w:ilvl="6" w:tplc="2C0A000F" w:tentative="1">
      <w:start w:val="1"/>
      <w:numFmt w:val="decimal"/>
      <w:lvlText w:val="%7."/>
      <w:lvlJc w:val="left"/>
      <w:pPr>
        <w:ind w:left="5141" w:hanging="360"/>
      </w:pPr>
    </w:lvl>
    <w:lvl w:ilvl="7" w:tplc="2C0A0019" w:tentative="1">
      <w:start w:val="1"/>
      <w:numFmt w:val="lowerLetter"/>
      <w:lvlText w:val="%8."/>
      <w:lvlJc w:val="left"/>
      <w:pPr>
        <w:ind w:left="5861" w:hanging="360"/>
      </w:pPr>
    </w:lvl>
    <w:lvl w:ilvl="8" w:tplc="2C0A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43374491"/>
    <w:multiLevelType w:val="hybridMultilevel"/>
    <w:tmpl w:val="7BBA17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D1A8E"/>
    <w:multiLevelType w:val="hybridMultilevel"/>
    <w:tmpl w:val="49A46DD8"/>
    <w:lvl w:ilvl="0" w:tplc="2C0A000F">
      <w:start w:val="1"/>
      <w:numFmt w:val="decimal"/>
      <w:lvlText w:val="%1."/>
      <w:lvlJc w:val="left"/>
      <w:pPr>
        <w:ind w:left="101" w:hanging="385"/>
      </w:pPr>
      <w:rPr>
        <w:rFonts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90FF3"/>
    <w:multiLevelType w:val="hybridMultilevel"/>
    <w:tmpl w:val="2FB81A40"/>
    <w:lvl w:ilvl="0" w:tplc="2C0A000F">
      <w:start w:val="1"/>
      <w:numFmt w:val="decimal"/>
      <w:lvlText w:val="%1."/>
      <w:lvlJc w:val="left"/>
      <w:pPr>
        <w:ind w:left="101" w:hanging="385"/>
      </w:pPr>
      <w:rPr>
        <w:rFonts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962" w:hanging="385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825" w:hanging="385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687" w:hanging="385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50" w:hanging="385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13" w:hanging="385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275" w:hanging="385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138" w:hanging="385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001" w:hanging="385"/>
      </w:pPr>
      <w:rPr>
        <w:rFonts w:hint="default"/>
        <w:lang w:val="es-ES" w:eastAsia="en-US" w:bidi="ar-SA"/>
      </w:rPr>
    </w:lvl>
  </w:abstractNum>
  <w:abstractNum w:abstractNumId="10" w15:restartNumberingAfterBreak="0">
    <w:nsid w:val="5B535335"/>
    <w:multiLevelType w:val="hybridMultilevel"/>
    <w:tmpl w:val="D76CC37C"/>
    <w:lvl w:ilvl="0" w:tplc="1D4435E8">
      <w:start w:val="1"/>
      <w:numFmt w:val="lowerLetter"/>
      <w:lvlText w:val="%1)"/>
      <w:lvlJc w:val="left"/>
      <w:pPr>
        <w:ind w:left="284" w:hanging="284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678AB9C0">
      <w:numFmt w:val="bullet"/>
      <w:lvlText w:val="•"/>
      <w:lvlJc w:val="left"/>
      <w:pPr>
        <w:ind w:left="1145" w:hanging="284"/>
      </w:pPr>
      <w:rPr>
        <w:rFonts w:hint="default"/>
        <w:lang w:val="es-ES" w:eastAsia="en-US" w:bidi="ar-SA"/>
      </w:rPr>
    </w:lvl>
    <w:lvl w:ilvl="2" w:tplc="8864FE08">
      <w:numFmt w:val="bullet"/>
      <w:lvlText w:val="•"/>
      <w:lvlJc w:val="left"/>
      <w:pPr>
        <w:ind w:left="2008" w:hanging="284"/>
      </w:pPr>
      <w:rPr>
        <w:rFonts w:hint="default"/>
        <w:lang w:val="es-ES" w:eastAsia="en-US" w:bidi="ar-SA"/>
      </w:rPr>
    </w:lvl>
    <w:lvl w:ilvl="3" w:tplc="29588642">
      <w:numFmt w:val="bullet"/>
      <w:lvlText w:val="•"/>
      <w:lvlJc w:val="left"/>
      <w:pPr>
        <w:ind w:left="2870" w:hanging="284"/>
      </w:pPr>
      <w:rPr>
        <w:rFonts w:hint="default"/>
        <w:lang w:val="es-ES" w:eastAsia="en-US" w:bidi="ar-SA"/>
      </w:rPr>
    </w:lvl>
    <w:lvl w:ilvl="4" w:tplc="FB8CD7FA">
      <w:numFmt w:val="bullet"/>
      <w:lvlText w:val="•"/>
      <w:lvlJc w:val="left"/>
      <w:pPr>
        <w:ind w:left="3733" w:hanging="284"/>
      </w:pPr>
      <w:rPr>
        <w:rFonts w:hint="default"/>
        <w:lang w:val="es-ES" w:eastAsia="en-US" w:bidi="ar-SA"/>
      </w:rPr>
    </w:lvl>
    <w:lvl w:ilvl="5" w:tplc="0F56A0CA">
      <w:numFmt w:val="bullet"/>
      <w:lvlText w:val="•"/>
      <w:lvlJc w:val="left"/>
      <w:pPr>
        <w:ind w:left="4596" w:hanging="284"/>
      </w:pPr>
      <w:rPr>
        <w:rFonts w:hint="default"/>
        <w:lang w:val="es-ES" w:eastAsia="en-US" w:bidi="ar-SA"/>
      </w:rPr>
    </w:lvl>
    <w:lvl w:ilvl="6" w:tplc="018478CE">
      <w:numFmt w:val="bullet"/>
      <w:lvlText w:val="•"/>
      <w:lvlJc w:val="left"/>
      <w:pPr>
        <w:ind w:left="5458" w:hanging="284"/>
      </w:pPr>
      <w:rPr>
        <w:rFonts w:hint="default"/>
        <w:lang w:val="es-ES" w:eastAsia="en-US" w:bidi="ar-SA"/>
      </w:rPr>
    </w:lvl>
    <w:lvl w:ilvl="7" w:tplc="FEFE2030">
      <w:numFmt w:val="bullet"/>
      <w:lvlText w:val="•"/>
      <w:lvlJc w:val="left"/>
      <w:pPr>
        <w:ind w:left="6321" w:hanging="284"/>
      </w:pPr>
      <w:rPr>
        <w:rFonts w:hint="default"/>
        <w:lang w:val="es-ES" w:eastAsia="en-US" w:bidi="ar-SA"/>
      </w:rPr>
    </w:lvl>
    <w:lvl w:ilvl="8" w:tplc="33EEC062">
      <w:numFmt w:val="bullet"/>
      <w:lvlText w:val="•"/>
      <w:lvlJc w:val="left"/>
      <w:pPr>
        <w:ind w:left="7184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69B46C89"/>
    <w:multiLevelType w:val="hybridMultilevel"/>
    <w:tmpl w:val="415E40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F188F"/>
    <w:multiLevelType w:val="hybridMultilevel"/>
    <w:tmpl w:val="C8144B24"/>
    <w:lvl w:ilvl="0" w:tplc="2DD4A26E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FEB05B2C">
      <w:numFmt w:val="bullet"/>
      <w:lvlText w:val="•"/>
      <w:lvlJc w:val="left"/>
      <w:pPr>
        <w:ind w:left="1214" w:hanging="281"/>
      </w:pPr>
      <w:rPr>
        <w:rFonts w:hint="default"/>
        <w:lang w:val="es-ES" w:eastAsia="en-US" w:bidi="ar-SA"/>
      </w:rPr>
    </w:lvl>
    <w:lvl w:ilvl="2" w:tplc="092C263C">
      <w:numFmt w:val="bullet"/>
      <w:lvlText w:val="•"/>
      <w:lvlJc w:val="left"/>
      <w:pPr>
        <w:ind w:left="2049" w:hanging="281"/>
      </w:pPr>
      <w:rPr>
        <w:rFonts w:hint="default"/>
        <w:lang w:val="es-ES" w:eastAsia="en-US" w:bidi="ar-SA"/>
      </w:rPr>
    </w:lvl>
    <w:lvl w:ilvl="3" w:tplc="33083A44">
      <w:numFmt w:val="bullet"/>
      <w:lvlText w:val="•"/>
      <w:lvlJc w:val="left"/>
      <w:pPr>
        <w:ind w:left="2883" w:hanging="281"/>
      </w:pPr>
      <w:rPr>
        <w:rFonts w:hint="default"/>
        <w:lang w:val="es-ES" w:eastAsia="en-US" w:bidi="ar-SA"/>
      </w:rPr>
    </w:lvl>
    <w:lvl w:ilvl="4" w:tplc="D19E4F6C">
      <w:numFmt w:val="bullet"/>
      <w:lvlText w:val="•"/>
      <w:lvlJc w:val="left"/>
      <w:pPr>
        <w:ind w:left="3718" w:hanging="281"/>
      </w:pPr>
      <w:rPr>
        <w:rFonts w:hint="default"/>
        <w:lang w:val="es-ES" w:eastAsia="en-US" w:bidi="ar-SA"/>
      </w:rPr>
    </w:lvl>
    <w:lvl w:ilvl="5" w:tplc="367A5904">
      <w:numFmt w:val="bullet"/>
      <w:lvlText w:val="•"/>
      <w:lvlJc w:val="left"/>
      <w:pPr>
        <w:ind w:left="4553" w:hanging="281"/>
      </w:pPr>
      <w:rPr>
        <w:rFonts w:hint="default"/>
        <w:lang w:val="es-ES" w:eastAsia="en-US" w:bidi="ar-SA"/>
      </w:rPr>
    </w:lvl>
    <w:lvl w:ilvl="6" w:tplc="66842D60">
      <w:numFmt w:val="bullet"/>
      <w:lvlText w:val="•"/>
      <w:lvlJc w:val="left"/>
      <w:pPr>
        <w:ind w:left="5387" w:hanging="281"/>
      </w:pPr>
      <w:rPr>
        <w:rFonts w:hint="default"/>
        <w:lang w:val="es-ES" w:eastAsia="en-US" w:bidi="ar-SA"/>
      </w:rPr>
    </w:lvl>
    <w:lvl w:ilvl="7" w:tplc="1B0260C4">
      <w:numFmt w:val="bullet"/>
      <w:lvlText w:val="•"/>
      <w:lvlJc w:val="left"/>
      <w:pPr>
        <w:ind w:left="6222" w:hanging="281"/>
      </w:pPr>
      <w:rPr>
        <w:rFonts w:hint="default"/>
        <w:lang w:val="es-ES" w:eastAsia="en-US" w:bidi="ar-SA"/>
      </w:rPr>
    </w:lvl>
    <w:lvl w:ilvl="8" w:tplc="DCD0D83A">
      <w:numFmt w:val="bullet"/>
      <w:lvlText w:val="•"/>
      <w:lvlJc w:val="left"/>
      <w:pPr>
        <w:ind w:left="7057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6F1D0691"/>
    <w:multiLevelType w:val="hybridMultilevel"/>
    <w:tmpl w:val="4DEE18DC"/>
    <w:lvl w:ilvl="0" w:tplc="319A3F36">
      <w:start w:val="1"/>
      <w:numFmt w:val="lowerLetter"/>
      <w:lvlText w:val="%1)"/>
      <w:lvlJc w:val="left"/>
      <w:pPr>
        <w:ind w:left="101" w:hanging="38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8B4AFAA8">
      <w:numFmt w:val="bullet"/>
      <w:lvlText w:val="•"/>
      <w:lvlJc w:val="left"/>
      <w:pPr>
        <w:ind w:left="962" w:hanging="385"/>
      </w:pPr>
      <w:rPr>
        <w:rFonts w:hint="default"/>
        <w:lang w:val="es-ES" w:eastAsia="en-US" w:bidi="ar-SA"/>
      </w:rPr>
    </w:lvl>
    <w:lvl w:ilvl="2" w:tplc="AFD03854">
      <w:numFmt w:val="bullet"/>
      <w:lvlText w:val="•"/>
      <w:lvlJc w:val="left"/>
      <w:pPr>
        <w:ind w:left="1825" w:hanging="385"/>
      </w:pPr>
      <w:rPr>
        <w:rFonts w:hint="default"/>
        <w:lang w:val="es-ES" w:eastAsia="en-US" w:bidi="ar-SA"/>
      </w:rPr>
    </w:lvl>
    <w:lvl w:ilvl="3" w:tplc="7422AA58">
      <w:numFmt w:val="bullet"/>
      <w:lvlText w:val="•"/>
      <w:lvlJc w:val="left"/>
      <w:pPr>
        <w:ind w:left="2687" w:hanging="385"/>
      </w:pPr>
      <w:rPr>
        <w:rFonts w:hint="default"/>
        <w:lang w:val="es-ES" w:eastAsia="en-US" w:bidi="ar-SA"/>
      </w:rPr>
    </w:lvl>
    <w:lvl w:ilvl="4" w:tplc="9EFEDF8C">
      <w:numFmt w:val="bullet"/>
      <w:lvlText w:val="•"/>
      <w:lvlJc w:val="left"/>
      <w:pPr>
        <w:ind w:left="3550" w:hanging="385"/>
      </w:pPr>
      <w:rPr>
        <w:rFonts w:hint="default"/>
        <w:lang w:val="es-ES" w:eastAsia="en-US" w:bidi="ar-SA"/>
      </w:rPr>
    </w:lvl>
    <w:lvl w:ilvl="5" w:tplc="A5F406B2">
      <w:numFmt w:val="bullet"/>
      <w:lvlText w:val="•"/>
      <w:lvlJc w:val="left"/>
      <w:pPr>
        <w:ind w:left="4413" w:hanging="385"/>
      </w:pPr>
      <w:rPr>
        <w:rFonts w:hint="default"/>
        <w:lang w:val="es-ES" w:eastAsia="en-US" w:bidi="ar-SA"/>
      </w:rPr>
    </w:lvl>
    <w:lvl w:ilvl="6" w:tplc="478C2028">
      <w:numFmt w:val="bullet"/>
      <w:lvlText w:val="•"/>
      <w:lvlJc w:val="left"/>
      <w:pPr>
        <w:ind w:left="5275" w:hanging="385"/>
      </w:pPr>
      <w:rPr>
        <w:rFonts w:hint="default"/>
        <w:lang w:val="es-ES" w:eastAsia="en-US" w:bidi="ar-SA"/>
      </w:rPr>
    </w:lvl>
    <w:lvl w:ilvl="7" w:tplc="0DBE91B0">
      <w:numFmt w:val="bullet"/>
      <w:lvlText w:val="•"/>
      <w:lvlJc w:val="left"/>
      <w:pPr>
        <w:ind w:left="6138" w:hanging="385"/>
      </w:pPr>
      <w:rPr>
        <w:rFonts w:hint="default"/>
        <w:lang w:val="es-ES" w:eastAsia="en-US" w:bidi="ar-SA"/>
      </w:rPr>
    </w:lvl>
    <w:lvl w:ilvl="8" w:tplc="91D4F84E">
      <w:numFmt w:val="bullet"/>
      <w:lvlText w:val="•"/>
      <w:lvlJc w:val="left"/>
      <w:pPr>
        <w:ind w:left="7001" w:hanging="385"/>
      </w:pPr>
      <w:rPr>
        <w:rFonts w:hint="default"/>
        <w:lang w:val="es-ES" w:eastAsia="en-US" w:bidi="ar-SA"/>
      </w:rPr>
    </w:lvl>
  </w:abstractNum>
  <w:abstractNum w:abstractNumId="14" w15:restartNumberingAfterBreak="0">
    <w:nsid w:val="7BD976F1"/>
    <w:multiLevelType w:val="hybridMultilevel"/>
    <w:tmpl w:val="84B0EEC4"/>
    <w:lvl w:ilvl="0" w:tplc="9D30AFB6">
      <w:start w:val="1"/>
      <w:numFmt w:val="lowerLetter"/>
      <w:lvlText w:val="%1)"/>
      <w:lvlJc w:val="left"/>
      <w:pPr>
        <w:ind w:left="101" w:hanging="339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s-ES" w:eastAsia="en-US" w:bidi="ar-SA"/>
      </w:rPr>
    </w:lvl>
    <w:lvl w:ilvl="1" w:tplc="603EA50E">
      <w:numFmt w:val="bullet"/>
      <w:lvlText w:val="•"/>
      <w:lvlJc w:val="left"/>
      <w:pPr>
        <w:ind w:left="962" w:hanging="339"/>
      </w:pPr>
      <w:rPr>
        <w:rFonts w:hint="default"/>
        <w:lang w:val="es-ES" w:eastAsia="en-US" w:bidi="ar-SA"/>
      </w:rPr>
    </w:lvl>
    <w:lvl w:ilvl="2" w:tplc="854E9C50">
      <w:numFmt w:val="bullet"/>
      <w:lvlText w:val="•"/>
      <w:lvlJc w:val="left"/>
      <w:pPr>
        <w:ind w:left="1825" w:hanging="339"/>
      </w:pPr>
      <w:rPr>
        <w:rFonts w:hint="default"/>
        <w:lang w:val="es-ES" w:eastAsia="en-US" w:bidi="ar-SA"/>
      </w:rPr>
    </w:lvl>
    <w:lvl w:ilvl="3" w:tplc="45CE8602">
      <w:numFmt w:val="bullet"/>
      <w:lvlText w:val="•"/>
      <w:lvlJc w:val="left"/>
      <w:pPr>
        <w:ind w:left="2687" w:hanging="339"/>
      </w:pPr>
      <w:rPr>
        <w:rFonts w:hint="default"/>
        <w:lang w:val="es-ES" w:eastAsia="en-US" w:bidi="ar-SA"/>
      </w:rPr>
    </w:lvl>
    <w:lvl w:ilvl="4" w:tplc="79B816D6">
      <w:numFmt w:val="bullet"/>
      <w:lvlText w:val="•"/>
      <w:lvlJc w:val="left"/>
      <w:pPr>
        <w:ind w:left="3550" w:hanging="339"/>
      </w:pPr>
      <w:rPr>
        <w:rFonts w:hint="default"/>
        <w:lang w:val="es-ES" w:eastAsia="en-US" w:bidi="ar-SA"/>
      </w:rPr>
    </w:lvl>
    <w:lvl w:ilvl="5" w:tplc="6882C2D8">
      <w:numFmt w:val="bullet"/>
      <w:lvlText w:val="•"/>
      <w:lvlJc w:val="left"/>
      <w:pPr>
        <w:ind w:left="4413" w:hanging="339"/>
      </w:pPr>
      <w:rPr>
        <w:rFonts w:hint="default"/>
        <w:lang w:val="es-ES" w:eastAsia="en-US" w:bidi="ar-SA"/>
      </w:rPr>
    </w:lvl>
    <w:lvl w:ilvl="6" w:tplc="4F3AD6F4">
      <w:numFmt w:val="bullet"/>
      <w:lvlText w:val="•"/>
      <w:lvlJc w:val="left"/>
      <w:pPr>
        <w:ind w:left="5275" w:hanging="339"/>
      </w:pPr>
      <w:rPr>
        <w:rFonts w:hint="default"/>
        <w:lang w:val="es-ES" w:eastAsia="en-US" w:bidi="ar-SA"/>
      </w:rPr>
    </w:lvl>
    <w:lvl w:ilvl="7" w:tplc="0D8C0058">
      <w:numFmt w:val="bullet"/>
      <w:lvlText w:val="•"/>
      <w:lvlJc w:val="left"/>
      <w:pPr>
        <w:ind w:left="6138" w:hanging="339"/>
      </w:pPr>
      <w:rPr>
        <w:rFonts w:hint="default"/>
        <w:lang w:val="es-ES" w:eastAsia="en-US" w:bidi="ar-SA"/>
      </w:rPr>
    </w:lvl>
    <w:lvl w:ilvl="8" w:tplc="A5D0888A">
      <w:numFmt w:val="bullet"/>
      <w:lvlText w:val="•"/>
      <w:lvlJc w:val="left"/>
      <w:pPr>
        <w:ind w:left="7001" w:hanging="339"/>
      </w:pPr>
      <w:rPr>
        <w:rFonts w:hint="default"/>
        <w:lang w:val="es-ES" w:eastAsia="en-US" w:bidi="ar-SA"/>
      </w:rPr>
    </w:lvl>
  </w:abstractNum>
  <w:num w:numId="1" w16cid:durableId="754975763">
    <w:abstractNumId w:val="13"/>
  </w:num>
  <w:num w:numId="2" w16cid:durableId="1129013939">
    <w:abstractNumId w:val="2"/>
  </w:num>
  <w:num w:numId="3" w16cid:durableId="1056776000">
    <w:abstractNumId w:val="5"/>
  </w:num>
  <w:num w:numId="4" w16cid:durableId="1863006087">
    <w:abstractNumId w:val="10"/>
  </w:num>
  <w:num w:numId="5" w16cid:durableId="2030450398">
    <w:abstractNumId w:val="12"/>
  </w:num>
  <w:num w:numId="6" w16cid:durableId="1650553787">
    <w:abstractNumId w:val="14"/>
  </w:num>
  <w:num w:numId="7" w16cid:durableId="2135639279">
    <w:abstractNumId w:val="7"/>
  </w:num>
  <w:num w:numId="8" w16cid:durableId="2034763493">
    <w:abstractNumId w:val="4"/>
  </w:num>
  <w:num w:numId="9" w16cid:durableId="1772700624">
    <w:abstractNumId w:val="6"/>
  </w:num>
  <w:num w:numId="10" w16cid:durableId="2087215774">
    <w:abstractNumId w:val="3"/>
  </w:num>
  <w:num w:numId="11" w16cid:durableId="88083276">
    <w:abstractNumId w:val="1"/>
  </w:num>
  <w:num w:numId="12" w16cid:durableId="860440580">
    <w:abstractNumId w:val="0"/>
  </w:num>
  <w:num w:numId="13" w16cid:durableId="1730611651">
    <w:abstractNumId w:val="8"/>
  </w:num>
  <w:num w:numId="14" w16cid:durableId="485752935">
    <w:abstractNumId w:val="9"/>
  </w:num>
  <w:num w:numId="15" w16cid:durableId="1680159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D1"/>
    <w:rsid w:val="001A3498"/>
    <w:rsid w:val="0027243B"/>
    <w:rsid w:val="002769D1"/>
    <w:rsid w:val="00297C1B"/>
    <w:rsid w:val="002C4550"/>
    <w:rsid w:val="00394062"/>
    <w:rsid w:val="003E25AE"/>
    <w:rsid w:val="004C058A"/>
    <w:rsid w:val="00522842"/>
    <w:rsid w:val="006060BB"/>
    <w:rsid w:val="0066549F"/>
    <w:rsid w:val="006A6E0B"/>
    <w:rsid w:val="0073170A"/>
    <w:rsid w:val="007A0C21"/>
    <w:rsid w:val="007E0D61"/>
    <w:rsid w:val="007E7E71"/>
    <w:rsid w:val="00976B3C"/>
    <w:rsid w:val="00BC068C"/>
    <w:rsid w:val="00DC6364"/>
    <w:rsid w:val="00E1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EA57A"/>
  <w15:chartTrackingRefBased/>
  <w15:docId w15:val="{FEE24E33-7664-4041-9491-A583E4F9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6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6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6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69D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69D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69D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9D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9D1"/>
    <w:rPr>
      <w:rFonts w:eastAsiaTheme="majorEastAsia" w:cstheme="majorBidi"/>
      <w:noProof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9D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9D1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9D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9D1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6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69D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69D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6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69D1"/>
    <w:rPr>
      <w:i/>
      <w:iCs/>
      <w:noProof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2769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69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9D1"/>
    <w:rPr>
      <w:i/>
      <w:iCs/>
      <w:noProof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69D1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769D1"/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69D1"/>
    <w:rPr>
      <w:rFonts w:ascii="Arial" w:eastAsia="Arial" w:hAnsi="Arial" w:cs="Arial"/>
      <w:i/>
      <w:iCs/>
      <w:kern w:val="0"/>
      <w:sz w:val="24"/>
      <w:szCs w:val="24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769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9D1"/>
    <w:rPr>
      <w:rFonts w:ascii="Arial" w:eastAsia="Arial" w:hAnsi="Arial" w:cs="Arial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769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9D1"/>
    <w:rPr>
      <w:rFonts w:ascii="Arial" w:eastAsia="Arial" w:hAnsi="Arial" w:cs="Arial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45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1865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Lávaque</dc:creator>
  <cp:keywords/>
  <dc:description/>
  <cp:lastModifiedBy>Fabiana Lávaque</cp:lastModifiedBy>
  <cp:revision>2</cp:revision>
  <dcterms:created xsi:type="dcterms:W3CDTF">2025-08-15T16:56:00Z</dcterms:created>
  <dcterms:modified xsi:type="dcterms:W3CDTF">2025-08-15T16:56:00Z</dcterms:modified>
</cp:coreProperties>
</file>